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Pr="00F85904" w:rsidRDefault="00F85904" w:rsidP="00F85904">
      <w:pPr>
        <w:shd w:val="clear" w:color="auto" w:fill="FFFFFF"/>
        <w:spacing w:after="0" w:line="300" w:lineRule="atLeast"/>
        <w:outlineLvl w:val="0"/>
        <w:rPr>
          <w:rFonts w:eastAsia="Times New Roman" w:cstheme="minorHAnsi"/>
          <w:b/>
          <w:bCs/>
          <w:color w:val="262626"/>
          <w:kern w:val="36"/>
          <w:sz w:val="24"/>
          <w:szCs w:val="24"/>
          <w:lang w:eastAsia="el-GR"/>
        </w:rPr>
      </w:pPr>
      <w:r w:rsidRPr="00076311">
        <w:rPr>
          <w:rFonts w:eastAsia="Times New Roman" w:cstheme="minorHAnsi"/>
          <w:b/>
          <w:bCs/>
          <w:color w:val="262626"/>
          <w:kern w:val="36"/>
          <w:sz w:val="24"/>
          <w:szCs w:val="24"/>
          <w:u w:val="single"/>
          <w:lang w:eastAsia="el-GR"/>
        </w:rPr>
        <w:t>ΔΗΜΟΣ ΝΕΑΣ ΖΙΧΝΗΣ</w:t>
      </w:r>
      <w:r w:rsidRPr="00F85904">
        <w:rPr>
          <w:rFonts w:eastAsia="Times New Roman" w:cstheme="minorHAnsi"/>
          <w:b/>
          <w:bCs/>
          <w:color w:val="262626"/>
          <w:kern w:val="36"/>
          <w:sz w:val="24"/>
          <w:szCs w:val="24"/>
          <w:lang w:eastAsia="el-GR"/>
        </w:rPr>
        <w:t xml:space="preserve">                                                                     </w:t>
      </w:r>
      <w:r>
        <w:rPr>
          <w:rFonts w:eastAsia="Times New Roman" w:cstheme="minorHAnsi"/>
          <w:b/>
          <w:bCs/>
          <w:color w:val="262626"/>
          <w:kern w:val="36"/>
          <w:sz w:val="24"/>
          <w:szCs w:val="24"/>
          <w:lang w:eastAsia="el-GR"/>
        </w:rPr>
        <w:t xml:space="preserve">                            </w:t>
      </w:r>
      <w:r w:rsidRPr="00F85904">
        <w:rPr>
          <w:rFonts w:eastAsia="Times New Roman" w:cstheme="minorHAnsi"/>
          <w:b/>
          <w:bCs/>
          <w:color w:val="262626"/>
          <w:kern w:val="36"/>
          <w:sz w:val="24"/>
          <w:szCs w:val="24"/>
          <w:lang w:eastAsia="el-GR"/>
        </w:rPr>
        <w:t xml:space="preserve">        </w:t>
      </w:r>
      <w:r w:rsidRPr="00076311">
        <w:rPr>
          <w:rFonts w:eastAsia="Times New Roman" w:cstheme="minorHAnsi"/>
          <w:b/>
          <w:bCs/>
          <w:color w:val="262626"/>
          <w:kern w:val="36"/>
          <w:sz w:val="24"/>
          <w:szCs w:val="24"/>
          <w:u w:val="single"/>
          <w:lang w:eastAsia="el-GR"/>
        </w:rPr>
        <w:t>ΤΜΗΜΑ ΠΕΡΙΒΑΛΛΟΝΤΟΣ</w:t>
      </w:r>
    </w:p>
    <w:p w:rsidR="00F85904" w:rsidRDefault="008D3065" w:rsidP="00F85904">
      <w:pPr>
        <w:shd w:val="clear" w:color="auto" w:fill="FFFFFF"/>
        <w:spacing w:after="0" w:line="300" w:lineRule="atLeast"/>
        <w:jc w:val="center"/>
        <w:outlineLvl w:val="0"/>
        <w:rPr>
          <w:rFonts w:eastAsia="Times New Roman" w:cstheme="minorHAnsi"/>
          <w:b/>
          <w:bCs/>
          <w:color w:val="262626"/>
          <w:kern w:val="36"/>
          <w:sz w:val="24"/>
          <w:szCs w:val="24"/>
          <w:u w:val="single"/>
          <w:lang w:eastAsia="el-GR"/>
        </w:rPr>
      </w:pPr>
      <w:r w:rsidRPr="00F85904">
        <w:rPr>
          <w:rFonts w:eastAsia="Times New Roman" w:cstheme="minorHAnsi"/>
          <w:b/>
          <w:bCs/>
          <w:color w:val="262626"/>
          <w:kern w:val="36"/>
          <w:sz w:val="24"/>
          <w:szCs w:val="24"/>
          <w:u w:val="single"/>
          <w:lang w:eastAsia="el-GR"/>
        </w:rPr>
        <w:t xml:space="preserve">Ακαθάριστα </w:t>
      </w:r>
      <w:r w:rsidR="00340A07" w:rsidRPr="00F85904">
        <w:rPr>
          <w:rFonts w:eastAsia="Times New Roman" w:cstheme="minorHAnsi"/>
          <w:b/>
          <w:bCs/>
          <w:color w:val="262626"/>
          <w:kern w:val="36"/>
          <w:sz w:val="24"/>
          <w:szCs w:val="24"/>
          <w:u w:val="single"/>
          <w:lang w:eastAsia="el-GR"/>
        </w:rPr>
        <w:t>Ο</w:t>
      </w:r>
      <w:r w:rsidRPr="00F85904">
        <w:rPr>
          <w:rFonts w:eastAsia="Times New Roman" w:cstheme="minorHAnsi"/>
          <w:b/>
          <w:bCs/>
          <w:color w:val="262626"/>
          <w:kern w:val="36"/>
          <w:sz w:val="24"/>
          <w:szCs w:val="24"/>
          <w:u w:val="single"/>
          <w:lang w:eastAsia="el-GR"/>
        </w:rPr>
        <w:t>ικόπεδα</w:t>
      </w:r>
    </w:p>
    <w:p w:rsidR="008D3065" w:rsidRPr="008D3065" w:rsidRDefault="00457174" w:rsidP="00F85904">
      <w:pPr>
        <w:shd w:val="clear" w:color="auto" w:fill="FFFFFF"/>
        <w:spacing w:after="0" w:line="300" w:lineRule="atLeast"/>
        <w:jc w:val="center"/>
        <w:outlineLvl w:val="0"/>
        <w:rPr>
          <w:rFonts w:ascii="Segoe UI" w:eastAsia="Times New Roman" w:hAnsi="Segoe UI" w:cs="Segoe UI"/>
          <w:color w:val="262626"/>
          <w:sz w:val="27"/>
          <w:szCs w:val="27"/>
          <w:lang w:eastAsia="el-GR"/>
        </w:rPr>
      </w:pPr>
      <w:r>
        <w:rPr>
          <w:noProof/>
          <w:lang w:eastAsia="el-GR"/>
        </w:rPr>
        <w:drawing>
          <wp:inline distT="0" distB="0" distL="0" distR="0">
            <wp:extent cx="1257300" cy="633412"/>
            <wp:effectExtent l="19050" t="0" r="0" b="0"/>
            <wp:docPr id="42" name="Εικόνα 42" descr="katharismos-oikopeda-apovlita-fytika-ypolimmata-kipourikes-ergas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katharismos-oikopeda-apovlita-fytika-ypolimmata-kipourikes-ergasies"/>
                    <pic:cNvPicPr>
                      <a:picLocks noChangeAspect="1" noChangeArrowheads="1"/>
                    </pic:cNvPicPr>
                  </pic:nvPicPr>
                  <pic:blipFill>
                    <a:blip r:embed="rId6" cstate="print"/>
                    <a:srcRect/>
                    <a:stretch>
                      <a:fillRect/>
                    </a:stretch>
                  </pic:blipFill>
                  <pic:spPr bwMode="auto">
                    <a:xfrm>
                      <a:off x="0" y="0"/>
                      <a:ext cx="1257681" cy="633604"/>
                    </a:xfrm>
                    <a:prstGeom prst="rect">
                      <a:avLst/>
                    </a:prstGeom>
                    <a:noFill/>
                    <a:ln w="9525">
                      <a:noFill/>
                      <a:miter lim="800000"/>
                      <a:headEnd/>
                      <a:tailEnd/>
                    </a:ln>
                  </pic:spPr>
                </pic:pic>
              </a:graphicData>
            </a:graphic>
          </wp:inline>
        </w:drawing>
      </w:r>
    </w:p>
    <w:p w:rsidR="008D3065" w:rsidRPr="008D3065" w:rsidRDefault="008D3065" w:rsidP="008D3065">
      <w:pPr>
        <w:shd w:val="clear" w:color="auto" w:fill="FFFFFF"/>
        <w:spacing w:after="0" w:line="195" w:lineRule="atLeast"/>
        <w:rPr>
          <w:rFonts w:ascii="Segoe UI" w:eastAsia="Times New Roman" w:hAnsi="Segoe UI" w:cs="Segoe UI"/>
          <w:color w:val="242424"/>
          <w:sz w:val="13"/>
          <w:szCs w:val="13"/>
          <w:lang w:eastAsia="el-GR"/>
        </w:rPr>
      </w:pPr>
    </w:p>
    <w:p w:rsidR="008D3065" w:rsidRPr="00F85904" w:rsidRDefault="00457174" w:rsidP="008D3065">
      <w:pPr>
        <w:shd w:val="clear" w:color="auto" w:fill="FFFFFF"/>
        <w:spacing w:after="120" w:line="195" w:lineRule="atLeast"/>
        <w:rPr>
          <w:rFonts w:eastAsia="Times New Roman" w:cstheme="minorHAnsi"/>
          <w:b/>
          <w:color w:val="242424"/>
          <w:sz w:val="20"/>
          <w:szCs w:val="20"/>
          <w:lang w:eastAsia="el-GR"/>
        </w:rPr>
      </w:pPr>
      <w:r w:rsidRPr="00F85904">
        <w:rPr>
          <w:rFonts w:eastAsia="Times New Roman" w:cstheme="minorHAnsi"/>
          <w:color w:val="242424"/>
          <w:sz w:val="18"/>
          <w:szCs w:val="18"/>
          <w:lang w:eastAsia="el-GR"/>
        </w:rPr>
        <w:tab/>
      </w:r>
      <w:r w:rsidR="008D3065" w:rsidRPr="00F85904">
        <w:rPr>
          <w:rFonts w:eastAsia="Times New Roman" w:cstheme="minorHAnsi"/>
          <w:b/>
          <w:color w:val="242424"/>
          <w:sz w:val="20"/>
          <w:szCs w:val="20"/>
          <w:lang w:eastAsia="el-GR"/>
        </w:rPr>
        <w:t>Ξεκινάει εκ νέου η περίοδος του υποχρεωτικού </w:t>
      </w:r>
      <w:r w:rsidR="002C146D" w:rsidRPr="00F85904">
        <w:rPr>
          <w:rFonts w:eastAsia="Times New Roman" w:cstheme="minorHAnsi"/>
          <w:b/>
          <w:color w:val="242424"/>
          <w:sz w:val="20"/>
          <w:szCs w:val="20"/>
          <w:lang w:eastAsia="el-GR"/>
        </w:rPr>
        <w:t xml:space="preserve"> καθαρισμού οικοπέδων </w:t>
      </w:r>
      <w:hyperlink r:id="rId7" w:tgtFrame="_blank" w:tooltip="Ακαθάριστα Οικόπεδα" w:history="1"/>
      <w:r w:rsidR="008D3065" w:rsidRPr="00F85904">
        <w:rPr>
          <w:rFonts w:eastAsia="Times New Roman" w:cstheme="minorHAnsi"/>
          <w:b/>
          <w:color w:val="242424"/>
          <w:sz w:val="20"/>
          <w:szCs w:val="20"/>
          <w:lang w:eastAsia="el-GR"/>
        </w:rPr>
        <w:t>για τη νέα αντιπυρική περίοδο.</w:t>
      </w:r>
    </w:p>
    <w:p w:rsidR="00457174" w:rsidRPr="00F85904" w:rsidRDefault="00457174" w:rsidP="0045717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 xml:space="preserve">Ο υποχρεωτικός ο καθαρισμός </w:t>
      </w:r>
      <w:proofErr w:type="spellStart"/>
      <w:r w:rsidR="008D3065" w:rsidRPr="00F85904">
        <w:rPr>
          <w:rFonts w:eastAsia="Times New Roman" w:cstheme="minorHAnsi"/>
          <w:color w:val="242424"/>
          <w:sz w:val="18"/>
          <w:szCs w:val="18"/>
          <w:lang w:eastAsia="el-GR"/>
        </w:rPr>
        <w:t>οικοπεδικών</w:t>
      </w:r>
      <w:proofErr w:type="spellEnd"/>
      <w:r w:rsidR="008D3065" w:rsidRPr="00F85904">
        <w:rPr>
          <w:rFonts w:eastAsia="Times New Roman" w:cstheme="minorHAnsi"/>
          <w:color w:val="242424"/>
          <w:sz w:val="18"/>
          <w:szCs w:val="18"/>
          <w:lang w:eastAsia="el-GR"/>
        </w:rPr>
        <w:t xml:space="preserve"> και λοιπών ακάλυπτων χώρων ξεκινάει από την 1η Απριλίου και ολοκληρώνεται την 15η Ιουνίου του τρέχοντος έτους και η συντήρησή τους έως 31 Οκτωβρίου. </w:t>
      </w:r>
    </w:p>
    <w:p w:rsidR="008D3065" w:rsidRPr="00F85904" w:rsidRDefault="00457174" w:rsidP="0045717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 xml:space="preserve">Σύμφωνα με το Ν. 5281/2026, οι ιδιοκτήτες </w:t>
      </w:r>
      <w:proofErr w:type="spellStart"/>
      <w:r w:rsidR="008D3065" w:rsidRPr="00F85904">
        <w:rPr>
          <w:rFonts w:eastAsia="Times New Roman" w:cstheme="minorHAnsi"/>
          <w:color w:val="242424"/>
          <w:sz w:val="18"/>
          <w:szCs w:val="18"/>
          <w:lang w:eastAsia="el-GR"/>
        </w:rPr>
        <w:t>οικοπεδικών</w:t>
      </w:r>
      <w:proofErr w:type="spellEnd"/>
      <w:r w:rsidR="008D3065" w:rsidRPr="00F85904">
        <w:rPr>
          <w:rFonts w:eastAsia="Times New Roman" w:cstheme="minorHAnsi"/>
          <w:color w:val="242424"/>
          <w:sz w:val="18"/>
          <w:szCs w:val="18"/>
          <w:lang w:eastAsia="el-GR"/>
        </w:rPr>
        <w:t xml:space="preserve"> και λοιπών ακάλυπτων χώρων, οφείλουν να προβούν σε υποχρεωτικό καθαρισμό των οικοπέδων τους από την 1η Απριλίου έως τη 15η Ιουνίου του τρέχοντος έτους και στην συντήρησή τους έως 31 Οκτωβρίου που λήγει η αντιπυρική περ</w:t>
      </w:r>
      <w:r w:rsidRPr="00F85904">
        <w:rPr>
          <w:rFonts w:eastAsia="Times New Roman" w:cstheme="minorHAnsi"/>
          <w:color w:val="242424"/>
          <w:sz w:val="18"/>
          <w:szCs w:val="18"/>
          <w:lang w:eastAsia="el-GR"/>
        </w:rPr>
        <w:t>ίο</w:t>
      </w:r>
      <w:r w:rsidR="008D3065" w:rsidRPr="00F85904">
        <w:rPr>
          <w:rFonts w:eastAsia="Times New Roman" w:cstheme="minorHAnsi"/>
          <w:color w:val="242424"/>
          <w:sz w:val="18"/>
          <w:szCs w:val="18"/>
          <w:lang w:eastAsia="el-GR"/>
        </w:rPr>
        <w:t>δος.</w:t>
      </w:r>
    </w:p>
    <w:p w:rsidR="00F85904" w:rsidRPr="00076311" w:rsidRDefault="008D3065" w:rsidP="00F85904">
      <w:pPr>
        <w:shd w:val="clear" w:color="auto" w:fill="FFFFFF"/>
        <w:spacing w:after="0" w:line="240" w:lineRule="auto"/>
        <w:jc w:val="both"/>
        <w:rPr>
          <w:rFonts w:eastAsia="Times New Roman" w:cstheme="minorHAnsi"/>
          <w:b/>
          <w:bCs/>
          <w:color w:val="242424"/>
          <w:sz w:val="20"/>
          <w:szCs w:val="20"/>
          <w:u w:val="single"/>
          <w:lang w:eastAsia="el-GR"/>
        </w:rPr>
      </w:pPr>
      <w:r w:rsidRPr="00076311">
        <w:rPr>
          <w:rFonts w:eastAsia="Times New Roman" w:cstheme="minorHAnsi"/>
          <w:b/>
          <w:bCs/>
          <w:color w:val="242424"/>
          <w:sz w:val="20"/>
          <w:szCs w:val="20"/>
          <w:u w:val="single"/>
          <w:lang w:eastAsia="el-GR"/>
        </w:rPr>
        <w:t>Ποιους αφορά;</w:t>
      </w:r>
    </w:p>
    <w:p w:rsidR="008D3065" w:rsidRPr="00F85904" w:rsidRDefault="00457174" w:rsidP="00F85904">
      <w:pPr>
        <w:shd w:val="clear" w:color="auto" w:fill="FFFFFF"/>
        <w:spacing w:after="0" w:line="240" w:lineRule="auto"/>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Πιο συγκεκριμένα, ως ιδιοκτήτες ορίζονται: νομείς, επικαρπωτές, μισθωτές και υπομισθωτές των οικοπέδων και λοιπών ακάλυπτων χώρων, που βρίσκονται σε:</w:t>
      </w:r>
    </w:p>
    <w:p w:rsidR="008D3065" w:rsidRPr="00F85904" w:rsidRDefault="008D3065" w:rsidP="00F85904">
      <w:pPr>
        <w:shd w:val="clear" w:color="auto" w:fill="FFFFFF"/>
        <w:spacing w:after="0" w:line="360" w:lineRule="auto"/>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 xml:space="preserve">- </w:t>
      </w:r>
      <w:r w:rsidRPr="00F85904">
        <w:rPr>
          <w:rFonts w:eastAsia="Times New Roman" w:cstheme="minorHAnsi"/>
          <w:color w:val="242424"/>
          <w:sz w:val="18"/>
          <w:szCs w:val="18"/>
          <w:lang w:eastAsia="el-GR"/>
        </w:rPr>
        <w:t>περιοχές εντός εγκεκριμένων ρυμοτομικών σχεδίων,</w:t>
      </w:r>
    </w:p>
    <w:p w:rsidR="008D3065" w:rsidRPr="00F85904" w:rsidRDefault="008D3065" w:rsidP="00F85904">
      <w:pPr>
        <w:shd w:val="clear" w:color="auto" w:fill="FFFFFF"/>
        <w:spacing w:after="0" w:line="360" w:lineRule="auto"/>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 xml:space="preserve">- </w:t>
      </w:r>
      <w:r w:rsidRPr="00F85904">
        <w:rPr>
          <w:rFonts w:eastAsia="Times New Roman" w:cstheme="minorHAnsi"/>
          <w:color w:val="242424"/>
          <w:sz w:val="18"/>
          <w:szCs w:val="18"/>
          <w:lang w:eastAsia="el-GR"/>
        </w:rPr>
        <w:t>περιοχές εντός ορίων οικισμών χωρίς εγκεκριμένο ρυμοτομικό σχέδιο και</w:t>
      </w:r>
    </w:p>
    <w:p w:rsidR="008D3065" w:rsidRPr="00F85904" w:rsidRDefault="008D3065" w:rsidP="00F85904">
      <w:pPr>
        <w:shd w:val="clear" w:color="auto" w:fill="FFFFFF"/>
        <w:spacing w:after="0" w:line="360" w:lineRule="auto"/>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w:t>
      </w:r>
      <w:r w:rsidRPr="00F85904">
        <w:rPr>
          <w:rFonts w:eastAsia="Times New Roman" w:cstheme="minorHAnsi"/>
          <w:color w:val="242424"/>
          <w:sz w:val="18"/>
          <w:szCs w:val="18"/>
          <w:lang w:eastAsia="el-GR"/>
        </w:rPr>
        <w:t xml:space="preserve"> εκτάσεις εντός ακτίνας εκατό (100) μέτρων από τα όρια των </w:t>
      </w:r>
      <w:proofErr w:type="spellStart"/>
      <w:r w:rsidRPr="00F85904">
        <w:rPr>
          <w:rFonts w:eastAsia="Times New Roman" w:cstheme="minorHAnsi"/>
          <w:color w:val="242424"/>
          <w:sz w:val="18"/>
          <w:szCs w:val="18"/>
          <w:lang w:eastAsia="el-GR"/>
        </w:rPr>
        <w:t>περ</w:t>
      </w:r>
      <w:proofErr w:type="spellEnd"/>
      <w:r w:rsidRPr="00F85904">
        <w:rPr>
          <w:rFonts w:eastAsia="Times New Roman" w:cstheme="minorHAnsi"/>
          <w:color w:val="242424"/>
          <w:sz w:val="18"/>
          <w:szCs w:val="18"/>
          <w:lang w:eastAsia="el-GR"/>
        </w:rPr>
        <w:t>. α) και β), κατόπιν ενημέρωσης της αρμόδιας δασικής υπηρεσίας, και εκτός σχεδίου γεωτεμαχίων με κτίσμα, (για τις εκτάσεις που δεν υπάγονται στις διατάξεις της δασικής νομοθεσίας, σύμφωνα με τον δασικό χάρτη της περιοχής) και κατόπιν ενημέρωσης της αρμόδιας δασικής υπηρεσίας.</w:t>
      </w:r>
    </w:p>
    <w:p w:rsidR="008D3065" w:rsidRPr="00076311" w:rsidRDefault="008D3065" w:rsidP="00F85904">
      <w:pPr>
        <w:shd w:val="clear" w:color="auto" w:fill="FFFFFF"/>
        <w:spacing w:after="0" w:line="360" w:lineRule="auto"/>
        <w:outlineLvl w:val="2"/>
        <w:rPr>
          <w:rFonts w:eastAsia="Times New Roman" w:cstheme="minorHAnsi"/>
          <w:b/>
          <w:bCs/>
          <w:color w:val="242424"/>
          <w:sz w:val="20"/>
          <w:szCs w:val="20"/>
          <w:u w:val="single"/>
          <w:lang w:eastAsia="el-GR"/>
        </w:rPr>
      </w:pPr>
      <w:r w:rsidRPr="00076311">
        <w:rPr>
          <w:rFonts w:eastAsia="Times New Roman" w:cstheme="minorHAnsi"/>
          <w:b/>
          <w:bCs/>
          <w:color w:val="242424"/>
          <w:sz w:val="20"/>
          <w:szCs w:val="20"/>
          <w:u w:val="single"/>
          <w:lang w:eastAsia="el-GR"/>
        </w:rPr>
        <w:t>Τι περιλαμβάνει ο απαιτούμενος καθαρισμός;</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α)</w:t>
      </w:r>
      <w:r w:rsidRPr="00F85904">
        <w:rPr>
          <w:rFonts w:eastAsia="Times New Roman" w:cstheme="minorHAnsi"/>
          <w:color w:val="242424"/>
          <w:sz w:val="18"/>
          <w:szCs w:val="18"/>
          <w:lang w:eastAsia="el-GR"/>
        </w:rPr>
        <w:t xml:space="preserve"> Υλοτομία και απομάκρυνση των ξερών και σπασμένων δέντρων και κλαδιών, καθώς και των κλαδιών που βρίσκονται σε άμεση επαφή με κτίσμα.</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β)</w:t>
      </w:r>
      <w:r w:rsidRPr="00F85904">
        <w:rPr>
          <w:rFonts w:eastAsia="Times New Roman" w:cstheme="minorHAnsi"/>
          <w:color w:val="242424"/>
          <w:sz w:val="18"/>
          <w:szCs w:val="18"/>
          <w:lang w:eastAsia="el-GR"/>
        </w:rPr>
        <w:t xml:space="preserve"> Απομάκρυνση της καύσιμης φυτικής ύλης που βρίσκεται στην επιφάνεια του εδάφους όπως ενδεικτικά το </w:t>
      </w:r>
      <w:proofErr w:type="spellStart"/>
      <w:r w:rsidRPr="00F85904">
        <w:rPr>
          <w:rFonts w:eastAsia="Times New Roman" w:cstheme="minorHAnsi"/>
          <w:color w:val="242424"/>
          <w:sz w:val="18"/>
          <w:szCs w:val="18"/>
          <w:lang w:eastAsia="el-GR"/>
        </w:rPr>
        <w:t>φυλλόστρωμα</w:t>
      </w:r>
      <w:proofErr w:type="spellEnd"/>
      <w:r w:rsidRPr="00F85904">
        <w:rPr>
          <w:rFonts w:eastAsia="Times New Roman" w:cstheme="minorHAnsi"/>
          <w:color w:val="242424"/>
          <w:sz w:val="18"/>
          <w:szCs w:val="18"/>
          <w:lang w:eastAsia="el-GR"/>
        </w:rPr>
        <w:t xml:space="preserve">, τα ξερά χόρτα και τα </w:t>
      </w:r>
      <w:proofErr w:type="spellStart"/>
      <w:r w:rsidRPr="00F85904">
        <w:rPr>
          <w:rFonts w:eastAsia="Times New Roman" w:cstheme="minorHAnsi"/>
          <w:color w:val="242424"/>
          <w:sz w:val="18"/>
          <w:szCs w:val="18"/>
          <w:lang w:eastAsia="el-GR"/>
        </w:rPr>
        <w:t>κατακείμενα</w:t>
      </w:r>
      <w:proofErr w:type="spellEnd"/>
      <w:r w:rsidRPr="00F85904">
        <w:rPr>
          <w:rFonts w:eastAsia="Times New Roman" w:cstheme="minorHAnsi"/>
          <w:color w:val="242424"/>
          <w:sz w:val="18"/>
          <w:szCs w:val="18"/>
          <w:lang w:eastAsia="el-GR"/>
        </w:rPr>
        <w:t xml:space="preserve"> ξερά κλαδιά.</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γ)</w:t>
      </w:r>
      <w:r w:rsidRPr="00F85904">
        <w:rPr>
          <w:rFonts w:eastAsia="Times New Roman" w:cstheme="minorHAnsi"/>
          <w:color w:val="242424"/>
          <w:sz w:val="18"/>
          <w:szCs w:val="18"/>
          <w:lang w:eastAsia="el-GR"/>
        </w:rPr>
        <w:t xml:space="preserve"> </w:t>
      </w:r>
      <w:proofErr w:type="spellStart"/>
      <w:r w:rsidRPr="00F85904">
        <w:rPr>
          <w:rFonts w:eastAsia="Times New Roman" w:cstheme="minorHAnsi"/>
          <w:color w:val="242424"/>
          <w:sz w:val="18"/>
          <w:szCs w:val="18"/>
          <w:lang w:eastAsia="el-GR"/>
        </w:rPr>
        <w:t>Αποκλάδωση</w:t>
      </w:r>
      <w:proofErr w:type="spellEnd"/>
      <w:r w:rsidRPr="00F85904">
        <w:rPr>
          <w:rFonts w:eastAsia="Times New Roman" w:cstheme="minorHAnsi"/>
          <w:color w:val="242424"/>
          <w:sz w:val="18"/>
          <w:szCs w:val="18"/>
          <w:lang w:eastAsia="el-GR"/>
        </w:rPr>
        <w:t xml:space="preserve"> της βάσης της κόμης των δέντρων και αύξηση του ύψους έναρξής της από την επιφάνεια του εδάφους, ανάλογα με την ηλικία και το είδος του δέντρου.</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δ)</w:t>
      </w:r>
      <w:r w:rsidRPr="00F85904">
        <w:rPr>
          <w:rFonts w:eastAsia="Times New Roman" w:cstheme="minorHAnsi"/>
          <w:color w:val="242424"/>
          <w:sz w:val="18"/>
          <w:szCs w:val="18"/>
          <w:lang w:eastAsia="el-GR"/>
        </w:rPr>
        <w:t xml:space="preserve"> Αραίωση της θαμνώδους βλάστησης ως προς την κάλυψη του εδάφους.</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b/>
          <w:color w:val="242424"/>
          <w:sz w:val="18"/>
          <w:szCs w:val="18"/>
          <w:lang w:eastAsia="el-GR"/>
        </w:rPr>
        <w:t>ε)</w:t>
      </w:r>
      <w:r w:rsidRPr="00F85904">
        <w:rPr>
          <w:rFonts w:eastAsia="Times New Roman" w:cstheme="minorHAnsi"/>
          <w:color w:val="242424"/>
          <w:sz w:val="18"/>
          <w:szCs w:val="18"/>
          <w:lang w:eastAsia="el-GR"/>
        </w:rPr>
        <w:t xml:space="preserve"> Απομάκρυνση τυχόν άλλων εγκαταλελειμμένων </w:t>
      </w:r>
      <w:proofErr w:type="spellStart"/>
      <w:r w:rsidRPr="00F85904">
        <w:rPr>
          <w:rFonts w:eastAsia="Times New Roman" w:cstheme="minorHAnsi"/>
          <w:color w:val="242424"/>
          <w:sz w:val="18"/>
          <w:szCs w:val="18"/>
          <w:lang w:eastAsia="el-GR"/>
        </w:rPr>
        <w:t>καυστών</w:t>
      </w:r>
      <w:proofErr w:type="spellEnd"/>
      <w:r w:rsidRPr="00F85904">
        <w:rPr>
          <w:rFonts w:eastAsia="Times New Roman" w:cstheme="minorHAnsi"/>
          <w:color w:val="242424"/>
          <w:sz w:val="18"/>
          <w:szCs w:val="18"/>
          <w:lang w:eastAsia="el-GR"/>
        </w:rPr>
        <w:t xml:space="preserve">, αναφλέξιμων, </w:t>
      </w:r>
      <w:proofErr w:type="spellStart"/>
      <w:r w:rsidRPr="00F85904">
        <w:rPr>
          <w:rFonts w:eastAsia="Times New Roman" w:cstheme="minorHAnsi"/>
          <w:color w:val="242424"/>
          <w:sz w:val="18"/>
          <w:szCs w:val="18"/>
          <w:lang w:eastAsia="el-GR"/>
        </w:rPr>
        <w:t>εκρήξιμων</w:t>
      </w:r>
      <w:proofErr w:type="spellEnd"/>
      <w:r w:rsidRPr="00F85904">
        <w:rPr>
          <w:rFonts w:eastAsia="Times New Roman" w:cstheme="minorHAnsi"/>
          <w:color w:val="242424"/>
          <w:sz w:val="18"/>
          <w:szCs w:val="18"/>
          <w:lang w:eastAsia="el-GR"/>
        </w:rPr>
        <w:t xml:space="preserve"> ή εύφλεκτων υλικών, αντικειμένων και απορριμμάτων.</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u w:val="single"/>
          <w:lang w:eastAsia="el-GR"/>
        </w:rPr>
      </w:pPr>
      <w:r w:rsidRPr="00F85904">
        <w:rPr>
          <w:rFonts w:eastAsia="Times New Roman" w:cstheme="minorHAnsi"/>
          <w:color w:val="242424"/>
          <w:sz w:val="18"/>
          <w:szCs w:val="18"/>
          <w:u w:val="single"/>
          <w:lang w:eastAsia="el-GR"/>
        </w:rPr>
        <w:t xml:space="preserve">Εξαιρούνται της εφαρμογής της εν λόγω υποχρέωσης: οι διαμορφωμένοι, συντηρημένοι κήποι ή </w:t>
      </w:r>
      <w:proofErr w:type="spellStart"/>
      <w:r w:rsidRPr="00F85904">
        <w:rPr>
          <w:rFonts w:eastAsia="Times New Roman" w:cstheme="minorHAnsi"/>
          <w:color w:val="242424"/>
          <w:sz w:val="18"/>
          <w:szCs w:val="18"/>
          <w:u w:val="single"/>
          <w:lang w:eastAsia="el-GR"/>
        </w:rPr>
        <w:t>φυτευμένες</w:t>
      </w:r>
      <w:proofErr w:type="spellEnd"/>
      <w:r w:rsidRPr="00F85904">
        <w:rPr>
          <w:rFonts w:eastAsia="Times New Roman" w:cstheme="minorHAnsi"/>
          <w:color w:val="242424"/>
          <w:sz w:val="18"/>
          <w:szCs w:val="18"/>
          <w:u w:val="single"/>
          <w:lang w:eastAsia="el-GR"/>
        </w:rPr>
        <w:t xml:space="preserve"> επιφάνειες ακάλυπτων χώρων κτιρίων, πολυκατοικιών, κ.α.</w:t>
      </w:r>
    </w:p>
    <w:p w:rsidR="008D3065" w:rsidRDefault="00E94C24" w:rsidP="00F85904">
      <w:pPr>
        <w:shd w:val="clear" w:color="auto" w:fill="FFFFFF"/>
        <w:spacing w:after="0" w:line="360" w:lineRule="auto"/>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u w:val="single"/>
          <w:lang w:eastAsia="el-GR"/>
        </w:rPr>
        <w:t>Οι υπόχρεοι οφείλουν να μεριμνούν για την ασφαλή συλλογή και μεταφορά όλων των υπολειμμάτων καθαρισμού. Απαγορεύεται η εγκατάλειψη, η απόρριψη ή η ανεξέλεγκτη διαχείρισή τους</w:t>
      </w:r>
      <w:r w:rsidR="008D3065" w:rsidRPr="00F85904">
        <w:rPr>
          <w:rFonts w:eastAsia="Times New Roman" w:cstheme="minorHAnsi"/>
          <w:color w:val="242424"/>
          <w:sz w:val="18"/>
          <w:szCs w:val="18"/>
          <w:lang w:eastAsia="el-GR"/>
        </w:rPr>
        <w:t>.</w:t>
      </w:r>
    </w:p>
    <w:p w:rsidR="008D3065" w:rsidRPr="00076311" w:rsidRDefault="008D3065" w:rsidP="00F85904">
      <w:pPr>
        <w:shd w:val="clear" w:color="auto" w:fill="FFFFFF"/>
        <w:spacing w:after="0" w:line="360" w:lineRule="auto"/>
        <w:jc w:val="both"/>
        <w:rPr>
          <w:rFonts w:eastAsia="Times New Roman" w:cstheme="minorHAnsi"/>
          <w:b/>
          <w:color w:val="242424"/>
          <w:sz w:val="20"/>
          <w:szCs w:val="20"/>
          <w:u w:val="single"/>
          <w:lang w:eastAsia="el-GR"/>
        </w:rPr>
      </w:pPr>
      <w:r w:rsidRPr="00076311">
        <w:rPr>
          <w:rFonts w:eastAsia="Times New Roman" w:cstheme="minorHAnsi"/>
          <w:b/>
          <w:color w:val="242424"/>
          <w:sz w:val="20"/>
          <w:szCs w:val="20"/>
          <w:u w:val="single"/>
          <w:lang w:eastAsia="el-GR"/>
        </w:rPr>
        <w:t>Υποχρεωτική υποβολή δήλωσης έως τη 15η Ιουνίου</w:t>
      </w:r>
    </w:p>
    <w:p w:rsidR="008D3065" w:rsidRPr="00F85904" w:rsidRDefault="00E94C24"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Οι υπόχρεοι, έως τη 15η Ιουνίου, οφείλουν να προβούν στην υποβολή υπεύθυνης δήλωσης στο Εθνικό Μητρώο Τήρησης Μέτρων Προληπτικής Πυροπροστασίας Ιδιοκτησιών</w:t>
      </w:r>
      <w:r w:rsidR="006D14E1" w:rsidRPr="006D14E1">
        <w:rPr>
          <w:rFonts w:eastAsia="Times New Roman" w:cstheme="minorHAnsi"/>
          <w:color w:val="242424"/>
          <w:sz w:val="18"/>
          <w:szCs w:val="18"/>
          <w:lang w:eastAsia="el-GR"/>
        </w:rPr>
        <w:t xml:space="preserve"> (</w:t>
      </w:r>
      <w:proofErr w:type="spellStart"/>
      <w:r w:rsidR="006D14E1" w:rsidRPr="006D14E1">
        <w:rPr>
          <w:rFonts w:eastAsia="Times New Roman" w:cstheme="minorHAnsi"/>
          <w:b/>
          <w:bCs/>
          <w:sz w:val="18"/>
          <w:szCs w:val="18"/>
          <w:lang w:eastAsia="el-GR"/>
        </w:rPr>
        <w:t>akatharista.apps.gov.gr</w:t>
      </w:r>
      <w:proofErr w:type="spellEnd"/>
      <w:r w:rsidR="006D14E1" w:rsidRPr="006D14E1">
        <w:rPr>
          <w:rFonts w:eastAsia="Times New Roman" w:cstheme="minorHAnsi"/>
          <w:b/>
          <w:bCs/>
          <w:sz w:val="18"/>
          <w:szCs w:val="18"/>
          <w:lang w:eastAsia="el-GR"/>
        </w:rPr>
        <w:t>)</w:t>
      </w:r>
      <w:r w:rsidR="008D3065" w:rsidRPr="00F85904">
        <w:rPr>
          <w:rFonts w:eastAsia="Times New Roman" w:cstheme="minorHAnsi"/>
          <w:color w:val="242424"/>
          <w:sz w:val="18"/>
          <w:szCs w:val="18"/>
          <w:lang w:eastAsia="el-GR"/>
        </w:rPr>
        <w:t>, στο οποίο θα δηλώσουν τις εργασίες που πραγματοποίησαν για τον καθαρισμό των οικοπέδων τους.</w:t>
      </w:r>
    </w:p>
    <w:p w:rsidR="008D3065" w:rsidRPr="00076311" w:rsidRDefault="008D3065" w:rsidP="00F85904">
      <w:pPr>
        <w:shd w:val="clear" w:color="auto" w:fill="FFFFFF"/>
        <w:spacing w:after="0" w:line="360" w:lineRule="auto"/>
        <w:rPr>
          <w:rFonts w:eastAsia="Times New Roman" w:cstheme="minorHAnsi"/>
          <w:b/>
          <w:bCs/>
          <w:color w:val="242424"/>
          <w:sz w:val="20"/>
          <w:szCs w:val="20"/>
          <w:u w:val="single"/>
          <w:lang w:eastAsia="el-GR"/>
        </w:rPr>
      </w:pPr>
      <w:r w:rsidRPr="00076311">
        <w:rPr>
          <w:rFonts w:eastAsia="Times New Roman" w:cstheme="minorHAnsi"/>
          <w:b/>
          <w:bCs/>
          <w:color w:val="242424"/>
          <w:sz w:val="20"/>
          <w:szCs w:val="20"/>
          <w:u w:val="single"/>
          <w:lang w:eastAsia="el-GR"/>
        </w:rPr>
        <w:t>Επιβολή προστίμου</w:t>
      </w:r>
    </w:p>
    <w:p w:rsidR="008D3065" w:rsidRPr="00F85904" w:rsidRDefault="00E94C24" w:rsidP="00F85904">
      <w:pPr>
        <w:shd w:val="clear" w:color="auto" w:fill="FFFFFF"/>
        <w:spacing w:after="0" w:line="360" w:lineRule="auto"/>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Στους υπόχρεους που δεν υποβάλλουν τη δήλωση, επιβάλλεται:</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 xml:space="preserve">- </w:t>
      </w:r>
      <w:r w:rsidR="002C146D" w:rsidRPr="00F85904">
        <w:rPr>
          <w:rFonts w:eastAsia="Times New Roman" w:cstheme="minorHAnsi"/>
          <w:color w:val="242424"/>
          <w:sz w:val="18"/>
          <w:szCs w:val="18"/>
          <w:lang w:eastAsia="el-GR"/>
        </w:rPr>
        <w:t xml:space="preserve"> </w:t>
      </w:r>
      <w:r w:rsidRPr="00F85904">
        <w:rPr>
          <w:rFonts w:eastAsia="Times New Roman" w:cstheme="minorHAnsi"/>
          <w:color w:val="242424"/>
          <w:sz w:val="18"/>
          <w:szCs w:val="18"/>
          <w:lang w:eastAsia="el-GR"/>
        </w:rPr>
        <w:t>πρόστιμο πεντακοσίων (500) ευρώ εάν δεν έχουν προβεί στις ενέργειες καθαρισμού,</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w:t>
      </w:r>
      <w:r w:rsidR="002C146D" w:rsidRPr="00F85904">
        <w:rPr>
          <w:rFonts w:eastAsia="Times New Roman" w:cstheme="minorHAnsi"/>
          <w:color w:val="242424"/>
          <w:sz w:val="18"/>
          <w:szCs w:val="18"/>
          <w:lang w:eastAsia="el-GR"/>
        </w:rPr>
        <w:t xml:space="preserve"> </w:t>
      </w:r>
      <w:r w:rsidRPr="00F85904">
        <w:rPr>
          <w:rFonts w:eastAsia="Times New Roman" w:cstheme="minorHAnsi"/>
          <w:color w:val="242424"/>
          <w:sz w:val="18"/>
          <w:szCs w:val="18"/>
          <w:lang w:eastAsia="el-GR"/>
        </w:rPr>
        <w:t xml:space="preserve"> πρόστιμο εκατό (100) ευρώ εάν έχουν προβεί σε καθαρισμό.</w:t>
      </w:r>
    </w:p>
    <w:p w:rsidR="008D3065" w:rsidRPr="00F85904" w:rsidRDefault="00E94C24" w:rsidP="006D14E1">
      <w:pPr>
        <w:shd w:val="clear" w:color="auto" w:fill="FFFFFF"/>
        <w:spacing w:after="0" w:line="240" w:lineRule="auto"/>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Η υποβολή ψευδούς δήλωσης στο Μητρώο τιμωρείται με χρηματική ποινή πέντε χιλιάδων 5.000 ευρώ και φυλάκιση τουλάχιστον έξι μηνών.</w:t>
      </w:r>
    </w:p>
    <w:p w:rsidR="008D3065" w:rsidRPr="00F85904" w:rsidRDefault="00E94C24" w:rsidP="006D14E1">
      <w:pPr>
        <w:shd w:val="clear" w:color="auto" w:fill="FFFFFF"/>
        <w:spacing w:after="0" w:line="240" w:lineRule="auto"/>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Σε περιπτώσεις αδυναμίας υποβολής δήλωσης, όπως λόγω αντικειμενικής αδυναμίας χρήσης των ηλεκτρονικών υπηρεσιών, ηλικίας, αναπηρίας ή λόγου ανωτέρας βίας, που καθορίζεται με την κοινή απόφαση, η δήλωση υποβάλλεται με φυσικό τρόπο στο οικείο Κέντρο Εξυπηρέτησης Πολιτών</w:t>
      </w:r>
      <w:r w:rsidR="00F85904">
        <w:rPr>
          <w:rFonts w:eastAsia="Times New Roman" w:cstheme="minorHAnsi"/>
          <w:color w:val="242424"/>
          <w:sz w:val="18"/>
          <w:szCs w:val="18"/>
          <w:lang w:eastAsia="el-GR"/>
        </w:rPr>
        <w:t xml:space="preserve"> (Κ.Ε.Π.)</w:t>
      </w:r>
      <w:r w:rsidR="008D3065" w:rsidRPr="00F85904">
        <w:rPr>
          <w:rFonts w:eastAsia="Times New Roman" w:cstheme="minorHAnsi"/>
          <w:color w:val="242424"/>
          <w:sz w:val="18"/>
          <w:szCs w:val="18"/>
          <w:lang w:eastAsia="el-GR"/>
        </w:rPr>
        <w:t xml:space="preserve"> ή στην κατά τόπον αρμόδια πυροσβεστική υπηρεσία και αποστέλλονται με επιμέλειά τους στη Διεύθυνση Προληπτικής Πυροπροστασίας του Π.Σ.</w:t>
      </w:r>
    </w:p>
    <w:p w:rsidR="008D3065" w:rsidRPr="00F85904" w:rsidRDefault="00E94C24"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ab/>
      </w:r>
      <w:r w:rsidR="008D3065" w:rsidRPr="00F85904">
        <w:rPr>
          <w:rFonts w:eastAsia="Times New Roman" w:cstheme="minorHAnsi"/>
          <w:color w:val="242424"/>
          <w:sz w:val="18"/>
          <w:szCs w:val="18"/>
          <w:lang w:eastAsia="el-GR"/>
        </w:rPr>
        <w:t>Σε κάθε περίπτωση μη συμμόρφωσης των υπόχρεων στην εκπλήρωση της υποχρέωσης καθαρισμού και συντήρησης καθ’ όλη τη διάρκεια της αντιπυρικής περιόδου, επιβάλλεται ή καταλογίζεται αντίστοιχα εξ ολοκλήρου στον/στους υπόχρεους από τον Δήμο:</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 xml:space="preserve">- πρόστιμο ύψους 1,00 ευρώ ανά </w:t>
      </w:r>
      <w:proofErr w:type="spellStart"/>
      <w:r w:rsidRPr="00F85904">
        <w:rPr>
          <w:rFonts w:eastAsia="Times New Roman" w:cstheme="minorHAnsi"/>
          <w:color w:val="242424"/>
          <w:sz w:val="18"/>
          <w:szCs w:val="18"/>
          <w:lang w:eastAsia="el-GR"/>
        </w:rPr>
        <w:t>τ.μ</w:t>
      </w:r>
      <w:proofErr w:type="spellEnd"/>
      <w:r w:rsidRPr="00F85904">
        <w:rPr>
          <w:rFonts w:eastAsia="Times New Roman" w:cstheme="minorHAnsi"/>
          <w:color w:val="242424"/>
          <w:sz w:val="18"/>
          <w:szCs w:val="18"/>
          <w:lang w:eastAsia="el-GR"/>
        </w:rPr>
        <w:t>. με ελάχιστο ποσό τα διακόσια (200) ευρώ και μέγιστο ποσό τα δύο χιλιάδες (2.000) ευρώ και</w:t>
      </w:r>
    </w:p>
    <w:p w:rsidR="008D3065" w:rsidRPr="00F85904" w:rsidRDefault="008D3065" w:rsidP="00E94C24">
      <w:pPr>
        <w:shd w:val="clear" w:color="auto" w:fill="FFFFFF"/>
        <w:spacing w:after="120" w:line="195" w:lineRule="atLeast"/>
        <w:jc w:val="both"/>
        <w:rPr>
          <w:rFonts w:eastAsia="Times New Roman" w:cstheme="minorHAnsi"/>
          <w:color w:val="242424"/>
          <w:sz w:val="18"/>
          <w:szCs w:val="18"/>
          <w:lang w:eastAsia="el-GR"/>
        </w:rPr>
      </w:pPr>
      <w:r w:rsidRPr="00F85904">
        <w:rPr>
          <w:rFonts w:eastAsia="Times New Roman" w:cstheme="minorHAnsi"/>
          <w:color w:val="242424"/>
          <w:sz w:val="18"/>
          <w:szCs w:val="18"/>
          <w:lang w:eastAsia="el-GR"/>
        </w:rPr>
        <w:t>- η δαπάνη καθαρισμού του χώρου και απομάκρυνσης των υλικών, εφόσον ο Δήμος προβεί σε καθαρισμό του χώρου.</w:t>
      </w:r>
    </w:p>
    <w:p w:rsidR="00F85904" w:rsidRDefault="00076311" w:rsidP="00076311">
      <w:pPr>
        <w:shd w:val="clear" w:color="auto" w:fill="FCFCFC"/>
        <w:spacing w:after="0" w:line="360" w:lineRule="auto"/>
        <w:rPr>
          <w:rFonts w:eastAsia="Times New Roman" w:cstheme="minorHAnsi"/>
          <w:b/>
          <w:bCs/>
          <w:sz w:val="18"/>
          <w:szCs w:val="18"/>
          <w:lang w:eastAsia="el-GR"/>
        </w:rPr>
      </w:pPr>
      <w:r>
        <w:rPr>
          <w:rFonts w:eastAsia="Times New Roman" w:cstheme="minorHAnsi"/>
          <w:b/>
          <w:bCs/>
          <w:sz w:val="18"/>
          <w:szCs w:val="18"/>
          <w:lang w:eastAsia="el-GR"/>
        </w:rPr>
        <w:tab/>
      </w:r>
      <w:r w:rsidR="00F85904" w:rsidRPr="00F85904">
        <w:rPr>
          <w:rFonts w:eastAsia="Times New Roman" w:cstheme="minorHAnsi"/>
          <w:b/>
          <w:bCs/>
          <w:sz w:val="18"/>
          <w:szCs w:val="18"/>
          <w:lang w:eastAsia="el-GR"/>
        </w:rPr>
        <w:t xml:space="preserve">Ο Δήμος Νέας </w:t>
      </w:r>
      <w:proofErr w:type="spellStart"/>
      <w:r w:rsidR="00F85904" w:rsidRPr="00F85904">
        <w:rPr>
          <w:rFonts w:eastAsia="Times New Roman" w:cstheme="minorHAnsi"/>
          <w:b/>
          <w:bCs/>
          <w:sz w:val="18"/>
          <w:szCs w:val="18"/>
          <w:lang w:eastAsia="el-GR"/>
        </w:rPr>
        <w:t>Ζίχνης</w:t>
      </w:r>
      <w:proofErr w:type="spellEnd"/>
      <w:r w:rsidR="00F85904" w:rsidRPr="00F85904">
        <w:rPr>
          <w:rFonts w:eastAsia="Times New Roman" w:cstheme="minorHAnsi"/>
          <w:b/>
          <w:bCs/>
          <w:sz w:val="18"/>
          <w:szCs w:val="18"/>
          <w:lang w:eastAsia="el-GR"/>
        </w:rPr>
        <w:t xml:space="preserve"> καλεί τους πολίτες να ανταποκριθούν άμεσα στις υποχρεώσεις τους, συμβάλλοντας ενεργά στην πρόληψη των πυρκαγιών και στη διασφάλιση της ασφάλειας της τοπικής κοινωνίας.</w:t>
      </w:r>
    </w:p>
    <w:p w:rsidR="00076311" w:rsidRDefault="00076311" w:rsidP="00076311">
      <w:pPr>
        <w:shd w:val="clear" w:color="auto" w:fill="FCFCFC"/>
        <w:spacing w:after="0" w:line="360" w:lineRule="auto"/>
        <w:rPr>
          <w:rFonts w:eastAsia="Times New Roman" w:cstheme="minorHAnsi"/>
          <w:b/>
          <w:bCs/>
          <w:sz w:val="18"/>
          <w:szCs w:val="18"/>
          <w:lang w:eastAsia="el-GR"/>
        </w:rPr>
      </w:pPr>
      <w:r>
        <w:rPr>
          <w:rFonts w:eastAsia="Times New Roman" w:cstheme="minorHAnsi"/>
          <w:b/>
          <w:bCs/>
          <w:sz w:val="18"/>
          <w:szCs w:val="18"/>
          <w:lang w:eastAsia="el-GR"/>
        </w:rPr>
        <w:t xml:space="preserve">                                                                                                                     Ο Δήμαρχος</w:t>
      </w:r>
    </w:p>
    <w:p w:rsidR="00340A07" w:rsidRDefault="00076311" w:rsidP="00504B22">
      <w:pPr>
        <w:shd w:val="clear" w:color="auto" w:fill="FCFCFC"/>
        <w:spacing w:after="0" w:line="360" w:lineRule="auto"/>
        <w:rPr>
          <w:rFonts w:eastAsia="Times New Roman" w:cstheme="minorHAnsi"/>
          <w:color w:val="242424"/>
          <w:lang w:eastAsia="el-GR"/>
        </w:rPr>
      </w:pPr>
      <w:r>
        <w:rPr>
          <w:rFonts w:eastAsia="Times New Roman" w:cstheme="minorHAnsi"/>
          <w:b/>
          <w:bCs/>
          <w:sz w:val="18"/>
          <w:szCs w:val="18"/>
          <w:lang w:eastAsia="el-GR"/>
        </w:rPr>
        <w:t xml:space="preserve">                                                                                                                  Παντελής </w:t>
      </w:r>
      <w:proofErr w:type="spellStart"/>
      <w:r>
        <w:rPr>
          <w:rFonts w:eastAsia="Times New Roman" w:cstheme="minorHAnsi"/>
          <w:b/>
          <w:bCs/>
          <w:sz w:val="18"/>
          <w:szCs w:val="18"/>
          <w:lang w:eastAsia="el-GR"/>
        </w:rPr>
        <w:t>Μπόζης</w:t>
      </w:r>
      <w:proofErr w:type="spellEnd"/>
    </w:p>
    <w:sectPr w:rsidR="00340A07" w:rsidSect="00F85904">
      <w:pgSz w:w="11906" w:h="16838"/>
      <w:pgMar w:top="39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54FC"/>
    <w:multiLevelType w:val="multilevel"/>
    <w:tmpl w:val="38BC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E58CB"/>
    <w:multiLevelType w:val="multilevel"/>
    <w:tmpl w:val="4710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D3065"/>
    <w:rsid w:val="0000658B"/>
    <w:rsid w:val="00076311"/>
    <w:rsid w:val="00271F02"/>
    <w:rsid w:val="002C146D"/>
    <w:rsid w:val="00340A07"/>
    <w:rsid w:val="003655BC"/>
    <w:rsid w:val="00457174"/>
    <w:rsid w:val="00504B22"/>
    <w:rsid w:val="00520175"/>
    <w:rsid w:val="006D14E1"/>
    <w:rsid w:val="00744275"/>
    <w:rsid w:val="008D3065"/>
    <w:rsid w:val="00A5256B"/>
    <w:rsid w:val="00B37BFF"/>
    <w:rsid w:val="00B518E1"/>
    <w:rsid w:val="00C06647"/>
    <w:rsid w:val="00CB419F"/>
    <w:rsid w:val="00D51243"/>
    <w:rsid w:val="00E75FD0"/>
    <w:rsid w:val="00E94C24"/>
    <w:rsid w:val="00F859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BFF"/>
  </w:style>
  <w:style w:type="paragraph" w:styleId="1">
    <w:name w:val="heading 1"/>
    <w:basedOn w:val="a"/>
    <w:link w:val="1Char"/>
    <w:uiPriority w:val="9"/>
    <w:qFormat/>
    <w:rsid w:val="008D3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8D306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D306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306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8D3065"/>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8D3065"/>
    <w:rPr>
      <w:rFonts w:ascii="Times New Roman" w:eastAsia="Times New Roman" w:hAnsi="Times New Roman" w:cs="Times New Roman"/>
      <w:b/>
      <w:bCs/>
      <w:sz w:val="27"/>
      <w:szCs w:val="27"/>
      <w:lang w:eastAsia="el-GR"/>
    </w:rPr>
  </w:style>
  <w:style w:type="character" w:customStyle="1" w:styleId="viewsauthors">
    <w:name w:val="viewsauthors"/>
    <w:basedOn w:val="a0"/>
    <w:rsid w:val="008D3065"/>
  </w:style>
  <w:style w:type="character" w:customStyle="1" w:styleId="authorname">
    <w:name w:val="authorname"/>
    <w:basedOn w:val="a0"/>
    <w:rsid w:val="008D3065"/>
  </w:style>
  <w:style w:type="character" w:customStyle="1" w:styleId="viewsattribution">
    <w:name w:val="viewsattribution"/>
    <w:basedOn w:val="a0"/>
    <w:rsid w:val="008D3065"/>
  </w:style>
  <w:style w:type="character" w:customStyle="1" w:styleId="readtimeinfo">
    <w:name w:val="readtimeinfo"/>
    <w:basedOn w:val="a0"/>
    <w:rsid w:val="008D3065"/>
  </w:style>
  <w:style w:type="character" w:customStyle="1" w:styleId="image-caption">
    <w:name w:val="image-caption"/>
    <w:basedOn w:val="a0"/>
    <w:rsid w:val="008D3065"/>
  </w:style>
  <w:style w:type="character" w:customStyle="1" w:styleId="image-attribution">
    <w:name w:val="image-attribution"/>
    <w:basedOn w:val="a0"/>
    <w:rsid w:val="008D3065"/>
  </w:style>
  <w:style w:type="paragraph" w:styleId="Web">
    <w:name w:val="Normal (Web)"/>
    <w:basedOn w:val="a"/>
    <w:uiPriority w:val="99"/>
    <w:semiHidden/>
    <w:unhideWhenUsed/>
    <w:rsid w:val="008D306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D3065"/>
    <w:rPr>
      <w:color w:val="0000FF"/>
      <w:u w:val="single"/>
    </w:rPr>
  </w:style>
  <w:style w:type="character" w:customStyle="1" w:styleId="attribution-text">
    <w:name w:val="attribution-text"/>
    <w:basedOn w:val="a0"/>
    <w:rsid w:val="008D3065"/>
  </w:style>
  <w:style w:type="character" w:customStyle="1" w:styleId="attribution-divider">
    <w:name w:val="attribution-divider"/>
    <w:basedOn w:val="a0"/>
    <w:rsid w:val="008D3065"/>
  </w:style>
  <w:style w:type="character" w:customStyle="1" w:styleId="ad-label-container">
    <w:name w:val="ad-label-container"/>
    <w:basedOn w:val="a0"/>
    <w:rsid w:val="008D3065"/>
  </w:style>
  <w:style w:type="character" w:customStyle="1" w:styleId="action-row-sub-container">
    <w:name w:val="action-row-sub-container"/>
    <w:basedOn w:val="a0"/>
    <w:rsid w:val="008D3065"/>
  </w:style>
  <w:style w:type="paragraph" w:customStyle="1" w:styleId="continue-read-break">
    <w:name w:val="continue-read-break"/>
    <w:basedOn w:val="a"/>
    <w:rsid w:val="008D306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dchoicesspan">
    <w:name w:val="adchoicesspan"/>
    <w:basedOn w:val="a0"/>
    <w:rsid w:val="008D3065"/>
  </w:style>
  <w:style w:type="character" w:customStyle="1" w:styleId="title-span">
    <w:name w:val="title-span"/>
    <w:basedOn w:val="a0"/>
    <w:rsid w:val="008D3065"/>
  </w:style>
  <w:style w:type="character" w:customStyle="1" w:styleId="heading-wrapper">
    <w:name w:val="heading-wrapper"/>
    <w:basedOn w:val="a0"/>
    <w:rsid w:val="008D3065"/>
  </w:style>
  <w:style w:type="paragraph" w:styleId="a3">
    <w:name w:val="Balloon Text"/>
    <w:basedOn w:val="a"/>
    <w:link w:val="Char"/>
    <w:uiPriority w:val="99"/>
    <w:semiHidden/>
    <w:unhideWhenUsed/>
    <w:rsid w:val="008D30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D3065"/>
    <w:rPr>
      <w:rFonts w:ascii="Tahoma" w:hAnsi="Tahoma" w:cs="Tahoma"/>
      <w:sz w:val="16"/>
      <w:szCs w:val="16"/>
    </w:rPr>
  </w:style>
  <w:style w:type="character" w:styleId="-0">
    <w:name w:val="FollowedHyperlink"/>
    <w:basedOn w:val="a0"/>
    <w:uiPriority w:val="99"/>
    <w:semiHidden/>
    <w:unhideWhenUsed/>
    <w:rsid w:val="00340A07"/>
    <w:rPr>
      <w:color w:val="800080" w:themeColor="followedHyperlink"/>
      <w:u w:val="single"/>
    </w:rPr>
  </w:style>
  <w:style w:type="character" w:styleId="a4">
    <w:name w:val="Strong"/>
    <w:basedOn w:val="a0"/>
    <w:uiPriority w:val="22"/>
    <w:qFormat/>
    <w:rsid w:val="00340A07"/>
    <w:rPr>
      <w:b/>
      <w:bCs/>
    </w:rPr>
  </w:style>
</w:styles>
</file>

<file path=word/webSettings.xml><?xml version="1.0" encoding="utf-8"?>
<w:webSettings xmlns:r="http://schemas.openxmlformats.org/officeDocument/2006/relationships" xmlns:w="http://schemas.openxmlformats.org/wordprocessingml/2006/main">
  <w:divs>
    <w:div w:id="141849867">
      <w:bodyDiv w:val="1"/>
      <w:marLeft w:val="0"/>
      <w:marRight w:val="0"/>
      <w:marTop w:val="0"/>
      <w:marBottom w:val="0"/>
      <w:divBdr>
        <w:top w:val="none" w:sz="0" w:space="0" w:color="auto"/>
        <w:left w:val="none" w:sz="0" w:space="0" w:color="auto"/>
        <w:bottom w:val="none" w:sz="0" w:space="0" w:color="auto"/>
        <w:right w:val="none" w:sz="0" w:space="0" w:color="auto"/>
      </w:divBdr>
      <w:divsChild>
        <w:div w:id="457577870">
          <w:marLeft w:val="0"/>
          <w:marRight w:val="0"/>
          <w:marTop w:val="0"/>
          <w:marBottom w:val="0"/>
          <w:divBdr>
            <w:top w:val="none" w:sz="0" w:space="0" w:color="auto"/>
            <w:left w:val="none" w:sz="0" w:space="0" w:color="auto"/>
            <w:bottom w:val="none" w:sz="0" w:space="0" w:color="auto"/>
            <w:right w:val="none" w:sz="0" w:space="0" w:color="auto"/>
          </w:divBdr>
          <w:divsChild>
            <w:div w:id="1649675614">
              <w:marLeft w:val="0"/>
              <w:marRight w:val="0"/>
              <w:marTop w:val="0"/>
              <w:marBottom w:val="0"/>
              <w:divBdr>
                <w:top w:val="none" w:sz="0" w:space="0" w:color="auto"/>
                <w:left w:val="none" w:sz="0" w:space="0" w:color="auto"/>
                <w:bottom w:val="none" w:sz="0" w:space="0" w:color="auto"/>
                <w:right w:val="none" w:sz="0" w:space="0" w:color="auto"/>
              </w:divBdr>
              <w:divsChild>
                <w:div w:id="1541212378">
                  <w:marLeft w:val="0"/>
                  <w:marRight w:val="0"/>
                  <w:marTop w:val="0"/>
                  <w:marBottom w:val="0"/>
                  <w:divBdr>
                    <w:top w:val="none" w:sz="0" w:space="0" w:color="auto"/>
                    <w:left w:val="none" w:sz="0" w:space="0" w:color="auto"/>
                    <w:bottom w:val="none" w:sz="0" w:space="0" w:color="auto"/>
                    <w:right w:val="none" w:sz="0" w:space="0" w:color="auto"/>
                  </w:divBdr>
                  <w:divsChild>
                    <w:div w:id="824399150">
                      <w:marLeft w:val="0"/>
                      <w:marRight w:val="0"/>
                      <w:marTop w:val="240"/>
                      <w:marBottom w:val="240"/>
                      <w:divBdr>
                        <w:top w:val="none" w:sz="0" w:space="0" w:color="auto"/>
                        <w:left w:val="none" w:sz="0" w:space="0" w:color="auto"/>
                        <w:bottom w:val="none" w:sz="0" w:space="0" w:color="auto"/>
                        <w:right w:val="none" w:sz="0" w:space="0" w:color="auto"/>
                      </w:divBdr>
                      <w:divsChild>
                        <w:div w:id="418604862">
                          <w:marLeft w:val="0"/>
                          <w:marRight w:val="0"/>
                          <w:marTop w:val="0"/>
                          <w:marBottom w:val="0"/>
                          <w:divBdr>
                            <w:top w:val="none" w:sz="0" w:space="0" w:color="auto"/>
                            <w:left w:val="none" w:sz="0" w:space="0" w:color="auto"/>
                            <w:bottom w:val="none" w:sz="0" w:space="0" w:color="auto"/>
                            <w:right w:val="none" w:sz="0" w:space="0" w:color="auto"/>
                          </w:divBdr>
                        </w:div>
                        <w:div w:id="1898777832">
                          <w:marLeft w:val="0"/>
                          <w:marRight w:val="0"/>
                          <w:marTop w:val="0"/>
                          <w:marBottom w:val="0"/>
                          <w:divBdr>
                            <w:top w:val="none" w:sz="0" w:space="0" w:color="auto"/>
                            <w:left w:val="none" w:sz="0" w:space="0" w:color="auto"/>
                            <w:bottom w:val="none" w:sz="0" w:space="0" w:color="auto"/>
                            <w:right w:val="none" w:sz="0" w:space="0" w:color="auto"/>
                          </w:divBdr>
                          <w:divsChild>
                            <w:div w:id="1635284748">
                              <w:marLeft w:val="0"/>
                              <w:marRight w:val="0"/>
                              <w:marTop w:val="105"/>
                              <w:marBottom w:val="210"/>
                              <w:divBdr>
                                <w:top w:val="none" w:sz="0" w:space="0" w:color="auto"/>
                                <w:left w:val="none" w:sz="0" w:space="0" w:color="auto"/>
                                <w:bottom w:val="none" w:sz="0" w:space="0" w:color="auto"/>
                                <w:right w:val="none" w:sz="0" w:space="0" w:color="auto"/>
                              </w:divBdr>
                            </w:div>
                            <w:div w:id="632373015">
                              <w:marLeft w:val="0"/>
                              <w:marRight w:val="0"/>
                              <w:marTop w:val="0"/>
                              <w:marBottom w:val="0"/>
                              <w:divBdr>
                                <w:top w:val="none" w:sz="0" w:space="0" w:color="auto"/>
                                <w:left w:val="none" w:sz="0" w:space="0" w:color="auto"/>
                                <w:bottom w:val="none" w:sz="0" w:space="0" w:color="auto"/>
                                <w:right w:val="none" w:sz="0" w:space="0" w:color="auto"/>
                              </w:divBdr>
                              <w:divsChild>
                                <w:div w:id="1037588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29133088">
                  <w:marLeft w:val="0"/>
                  <w:marRight w:val="0"/>
                  <w:marTop w:val="0"/>
                  <w:marBottom w:val="0"/>
                  <w:divBdr>
                    <w:top w:val="none" w:sz="0" w:space="0" w:color="auto"/>
                    <w:left w:val="none" w:sz="0" w:space="0" w:color="auto"/>
                    <w:bottom w:val="none" w:sz="0" w:space="0" w:color="auto"/>
                    <w:right w:val="none" w:sz="0" w:space="0" w:color="auto"/>
                  </w:divBdr>
                  <w:divsChild>
                    <w:div w:id="132449757">
                      <w:marLeft w:val="0"/>
                      <w:marRight w:val="0"/>
                      <w:marTop w:val="0"/>
                      <w:marBottom w:val="0"/>
                      <w:divBdr>
                        <w:top w:val="none" w:sz="0" w:space="0" w:color="auto"/>
                        <w:left w:val="none" w:sz="0" w:space="0" w:color="auto"/>
                        <w:bottom w:val="none" w:sz="0" w:space="0" w:color="auto"/>
                        <w:right w:val="none" w:sz="0" w:space="0" w:color="auto"/>
                      </w:divBdr>
                      <w:divsChild>
                        <w:div w:id="161508189">
                          <w:marLeft w:val="0"/>
                          <w:marRight w:val="0"/>
                          <w:marTop w:val="0"/>
                          <w:marBottom w:val="0"/>
                          <w:divBdr>
                            <w:top w:val="none" w:sz="0" w:space="0" w:color="auto"/>
                            <w:left w:val="none" w:sz="0" w:space="0" w:color="auto"/>
                            <w:bottom w:val="none" w:sz="0" w:space="0" w:color="auto"/>
                            <w:right w:val="none" w:sz="0" w:space="0" w:color="auto"/>
                          </w:divBdr>
                          <w:divsChild>
                            <w:div w:id="1938712352">
                              <w:marLeft w:val="0"/>
                              <w:marRight w:val="0"/>
                              <w:marTop w:val="0"/>
                              <w:marBottom w:val="0"/>
                              <w:divBdr>
                                <w:top w:val="none" w:sz="0" w:space="0" w:color="auto"/>
                                <w:left w:val="none" w:sz="0" w:space="0" w:color="auto"/>
                                <w:bottom w:val="none" w:sz="0" w:space="0" w:color="auto"/>
                                <w:right w:val="none" w:sz="0" w:space="0" w:color="auto"/>
                              </w:divBdr>
                              <w:divsChild>
                                <w:div w:id="861943231">
                                  <w:marLeft w:val="0"/>
                                  <w:marRight w:val="0"/>
                                  <w:marTop w:val="0"/>
                                  <w:marBottom w:val="0"/>
                                  <w:divBdr>
                                    <w:top w:val="none" w:sz="0" w:space="0" w:color="auto"/>
                                    <w:left w:val="none" w:sz="0" w:space="0" w:color="auto"/>
                                    <w:bottom w:val="none" w:sz="0" w:space="0" w:color="auto"/>
                                    <w:right w:val="none" w:sz="0" w:space="0" w:color="auto"/>
                                  </w:divBdr>
                                  <w:divsChild>
                                    <w:div w:id="1090194704">
                                      <w:marLeft w:val="0"/>
                                      <w:marRight w:val="0"/>
                                      <w:marTop w:val="0"/>
                                      <w:marBottom w:val="60"/>
                                      <w:divBdr>
                                        <w:top w:val="none" w:sz="0" w:space="0" w:color="auto"/>
                                        <w:left w:val="none" w:sz="0" w:space="0" w:color="auto"/>
                                        <w:bottom w:val="none" w:sz="0" w:space="0" w:color="auto"/>
                                        <w:right w:val="none" w:sz="0" w:space="0" w:color="auto"/>
                                      </w:divBdr>
                                      <w:divsChild>
                                        <w:div w:id="3629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5557">
                              <w:marLeft w:val="0"/>
                              <w:marRight w:val="0"/>
                              <w:marTop w:val="0"/>
                              <w:marBottom w:val="0"/>
                              <w:divBdr>
                                <w:top w:val="none" w:sz="0" w:space="0" w:color="auto"/>
                                <w:left w:val="none" w:sz="0" w:space="0" w:color="auto"/>
                                <w:bottom w:val="none" w:sz="0" w:space="0" w:color="auto"/>
                                <w:right w:val="none" w:sz="0" w:space="0" w:color="auto"/>
                              </w:divBdr>
                              <w:divsChild>
                                <w:div w:id="1922369432">
                                  <w:marLeft w:val="0"/>
                                  <w:marRight w:val="0"/>
                                  <w:marTop w:val="240"/>
                                  <w:marBottom w:val="240"/>
                                  <w:divBdr>
                                    <w:top w:val="none" w:sz="0" w:space="0" w:color="auto"/>
                                    <w:left w:val="none" w:sz="0" w:space="0" w:color="auto"/>
                                    <w:bottom w:val="none" w:sz="0" w:space="0" w:color="auto"/>
                                    <w:right w:val="none" w:sz="0" w:space="0" w:color="auto"/>
                                  </w:divBdr>
                                  <w:divsChild>
                                    <w:div w:id="560486869">
                                      <w:marLeft w:val="0"/>
                                      <w:marRight w:val="0"/>
                                      <w:marTop w:val="0"/>
                                      <w:marBottom w:val="0"/>
                                      <w:divBdr>
                                        <w:top w:val="none" w:sz="0" w:space="0" w:color="auto"/>
                                        <w:left w:val="none" w:sz="0" w:space="0" w:color="auto"/>
                                        <w:bottom w:val="none" w:sz="0" w:space="0" w:color="auto"/>
                                        <w:right w:val="none" w:sz="0" w:space="0" w:color="auto"/>
                                      </w:divBdr>
                                      <w:divsChild>
                                        <w:div w:id="166486110">
                                          <w:marLeft w:val="0"/>
                                          <w:marRight w:val="0"/>
                                          <w:marTop w:val="0"/>
                                          <w:marBottom w:val="0"/>
                                          <w:divBdr>
                                            <w:top w:val="none" w:sz="0" w:space="0" w:color="auto"/>
                                            <w:left w:val="none" w:sz="0" w:space="0" w:color="auto"/>
                                            <w:bottom w:val="none" w:sz="0" w:space="0" w:color="auto"/>
                                            <w:right w:val="none" w:sz="0" w:space="0" w:color="auto"/>
                                          </w:divBdr>
                                          <w:divsChild>
                                            <w:div w:id="753168595">
                                              <w:marLeft w:val="0"/>
                                              <w:marRight w:val="0"/>
                                              <w:marTop w:val="0"/>
                                              <w:marBottom w:val="0"/>
                                              <w:divBdr>
                                                <w:top w:val="none" w:sz="0" w:space="0" w:color="auto"/>
                                                <w:left w:val="none" w:sz="0" w:space="0" w:color="auto"/>
                                                <w:bottom w:val="none" w:sz="0" w:space="0" w:color="auto"/>
                                                <w:right w:val="none" w:sz="0" w:space="0" w:color="auto"/>
                                              </w:divBdr>
                                              <w:divsChild>
                                                <w:div w:id="1656645173">
                                                  <w:marLeft w:val="0"/>
                                                  <w:marRight w:val="0"/>
                                                  <w:marTop w:val="0"/>
                                                  <w:marBottom w:val="0"/>
                                                  <w:divBdr>
                                                    <w:top w:val="none" w:sz="0" w:space="0" w:color="auto"/>
                                                    <w:left w:val="none" w:sz="0" w:space="0" w:color="auto"/>
                                                    <w:bottom w:val="none" w:sz="0" w:space="0" w:color="auto"/>
                                                    <w:right w:val="none" w:sz="0" w:space="0" w:color="auto"/>
                                                  </w:divBdr>
                                                  <w:divsChild>
                                                    <w:div w:id="2038386405">
                                                      <w:marLeft w:val="0"/>
                                                      <w:marRight w:val="0"/>
                                                      <w:marTop w:val="0"/>
                                                      <w:marBottom w:val="0"/>
                                                      <w:divBdr>
                                                        <w:top w:val="none" w:sz="0" w:space="0" w:color="auto"/>
                                                        <w:left w:val="none" w:sz="0" w:space="0" w:color="auto"/>
                                                        <w:bottom w:val="none" w:sz="0" w:space="0" w:color="auto"/>
                                                        <w:right w:val="none" w:sz="0" w:space="0" w:color="auto"/>
                                                      </w:divBdr>
                                                      <w:divsChild>
                                                        <w:div w:id="1698501701">
                                                          <w:marLeft w:val="0"/>
                                                          <w:marRight w:val="0"/>
                                                          <w:marTop w:val="0"/>
                                                          <w:marBottom w:val="0"/>
                                                          <w:divBdr>
                                                            <w:top w:val="none" w:sz="0" w:space="0" w:color="auto"/>
                                                            <w:left w:val="none" w:sz="0" w:space="0" w:color="auto"/>
                                                            <w:bottom w:val="none" w:sz="0" w:space="0" w:color="auto"/>
                                                            <w:right w:val="none" w:sz="0" w:space="0" w:color="auto"/>
                                                          </w:divBdr>
                                                          <w:divsChild>
                                                            <w:div w:id="1469978214">
                                                              <w:marLeft w:val="0"/>
                                                              <w:marRight w:val="0"/>
                                                              <w:marTop w:val="0"/>
                                                              <w:marBottom w:val="30"/>
                                                              <w:divBdr>
                                                                <w:top w:val="none" w:sz="0" w:space="0" w:color="auto"/>
                                                                <w:left w:val="none" w:sz="0" w:space="0" w:color="auto"/>
                                                                <w:bottom w:val="none" w:sz="0" w:space="0" w:color="auto"/>
                                                                <w:right w:val="none" w:sz="0" w:space="0" w:color="auto"/>
                                                              </w:divBdr>
                                                            </w:div>
                                                          </w:divsChild>
                                                        </w:div>
                                                        <w:div w:id="581187254">
                                                          <w:marLeft w:val="0"/>
                                                          <w:marRight w:val="0"/>
                                                          <w:marTop w:val="0"/>
                                                          <w:marBottom w:val="0"/>
                                                          <w:divBdr>
                                                            <w:top w:val="none" w:sz="0" w:space="0" w:color="auto"/>
                                                            <w:left w:val="none" w:sz="0" w:space="0" w:color="auto"/>
                                                            <w:bottom w:val="none" w:sz="0" w:space="0" w:color="auto"/>
                                                            <w:right w:val="none" w:sz="0" w:space="0" w:color="auto"/>
                                                          </w:divBdr>
                                                        </w:div>
                                                      </w:divsChild>
                                                    </w:div>
                                                    <w:div w:id="1463186242">
                                                      <w:marLeft w:val="0"/>
                                                      <w:marRight w:val="0"/>
                                                      <w:marTop w:val="0"/>
                                                      <w:marBottom w:val="0"/>
                                                      <w:divBdr>
                                                        <w:top w:val="none" w:sz="0" w:space="0" w:color="auto"/>
                                                        <w:left w:val="none" w:sz="0" w:space="0" w:color="auto"/>
                                                        <w:bottom w:val="none" w:sz="0" w:space="0" w:color="auto"/>
                                                        <w:right w:val="none" w:sz="0" w:space="0" w:color="auto"/>
                                                      </w:divBdr>
                                                    </w:div>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18710">
                              <w:marLeft w:val="0"/>
                              <w:marRight w:val="0"/>
                              <w:marTop w:val="0"/>
                              <w:marBottom w:val="0"/>
                              <w:divBdr>
                                <w:top w:val="none" w:sz="0" w:space="0" w:color="auto"/>
                                <w:left w:val="none" w:sz="0" w:space="0" w:color="auto"/>
                                <w:bottom w:val="none" w:sz="0" w:space="0" w:color="auto"/>
                                <w:right w:val="none" w:sz="0" w:space="0" w:color="auto"/>
                              </w:divBdr>
                              <w:divsChild>
                                <w:div w:id="102844158">
                                  <w:marLeft w:val="0"/>
                                  <w:marRight w:val="0"/>
                                  <w:marTop w:val="240"/>
                                  <w:marBottom w:val="240"/>
                                  <w:divBdr>
                                    <w:top w:val="none" w:sz="0" w:space="0" w:color="auto"/>
                                    <w:left w:val="none" w:sz="0" w:space="0" w:color="auto"/>
                                    <w:bottom w:val="none" w:sz="0" w:space="0" w:color="auto"/>
                                    <w:right w:val="none" w:sz="0" w:space="0" w:color="auto"/>
                                  </w:divBdr>
                                  <w:divsChild>
                                    <w:div w:id="107046682">
                                      <w:marLeft w:val="0"/>
                                      <w:marRight w:val="0"/>
                                      <w:marTop w:val="0"/>
                                      <w:marBottom w:val="0"/>
                                      <w:divBdr>
                                        <w:top w:val="none" w:sz="0" w:space="0" w:color="auto"/>
                                        <w:left w:val="none" w:sz="0" w:space="0" w:color="auto"/>
                                        <w:bottom w:val="none" w:sz="0" w:space="0" w:color="auto"/>
                                        <w:right w:val="none" w:sz="0" w:space="0" w:color="auto"/>
                                      </w:divBdr>
                                      <w:divsChild>
                                        <w:div w:id="1390112279">
                                          <w:marLeft w:val="0"/>
                                          <w:marRight w:val="0"/>
                                          <w:marTop w:val="0"/>
                                          <w:marBottom w:val="0"/>
                                          <w:divBdr>
                                            <w:top w:val="none" w:sz="0" w:space="0" w:color="auto"/>
                                            <w:left w:val="none" w:sz="0" w:space="0" w:color="auto"/>
                                            <w:bottom w:val="none" w:sz="0" w:space="0" w:color="auto"/>
                                            <w:right w:val="none" w:sz="0" w:space="0" w:color="auto"/>
                                          </w:divBdr>
                                          <w:divsChild>
                                            <w:div w:id="228149806">
                                              <w:marLeft w:val="0"/>
                                              <w:marRight w:val="0"/>
                                              <w:marTop w:val="0"/>
                                              <w:marBottom w:val="0"/>
                                              <w:divBdr>
                                                <w:top w:val="none" w:sz="0" w:space="0" w:color="auto"/>
                                                <w:left w:val="none" w:sz="0" w:space="0" w:color="auto"/>
                                                <w:bottom w:val="none" w:sz="0" w:space="0" w:color="auto"/>
                                                <w:right w:val="none" w:sz="0" w:space="0" w:color="auto"/>
                                              </w:divBdr>
                                              <w:divsChild>
                                                <w:div w:id="45877219">
                                                  <w:marLeft w:val="0"/>
                                                  <w:marRight w:val="0"/>
                                                  <w:marTop w:val="0"/>
                                                  <w:marBottom w:val="0"/>
                                                  <w:divBdr>
                                                    <w:top w:val="none" w:sz="0" w:space="0" w:color="auto"/>
                                                    <w:left w:val="none" w:sz="0" w:space="0" w:color="auto"/>
                                                    <w:bottom w:val="none" w:sz="0" w:space="0" w:color="auto"/>
                                                    <w:right w:val="none" w:sz="0" w:space="0" w:color="auto"/>
                                                  </w:divBdr>
                                                  <w:divsChild>
                                                    <w:div w:id="657460508">
                                                      <w:marLeft w:val="0"/>
                                                      <w:marRight w:val="0"/>
                                                      <w:marTop w:val="0"/>
                                                      <w:marBottom w:val="0"/>
                                                      <w:divBdr>
                                                        <w:top w:val="none" w:sz="0" w:space="0" w:color="auto"/>
                                                        <w:left w:val="none" w:sz="0" w:space="0" w:color="auto"/>
                                                        <w:bottom w:val="none" w:sz="0" w:space="0" w:color="auto"/>
                                                        <w:right w:val="none" w:sz="0" w:space="0" w:color="auto"/>
                                                      </w:divBdr>
                                                      <w:divsChild>
                                                        <w:div w:id="1908685066">
                                                          <w:marLeft w:val="0"/>
                                                          <w:marRight w:val="0"/>
                                                          <w:marTop w:val="0"/>
                                                          <w:marBottom w:val="0"/>
                                                          <w:divBdr>
                                                            <w:top w:val="none" w:sz="0" w:space="0" w:color="auto"/>
                                                            <w:left w:val="none" w:sz="0" w:space="0" w:color="auto"/>
                                                            <w:bottom w:val="none" w:sz="0" w:space="0" w:color="auto"/>
                                                            <w:right w:val="none" w:sz="0" w:space="0" w:color="auto"/>
                                                          </w:divBdr>
                                                          <w:divsChild>
                                                            <w:div w:id="600339424">
                                                              <w:marLeft w:val="0"/>
                                                              <w:marRight w:val="0"/>
                                                              <w:marTop w:val="0"/>
                                                              <w:marBottom w:val="30"/>
                                                              <w:divBdr>
                                                                <w:top w:val="none" w:sz="0" w:space="0" w:color="auto"/>
                                                                <w:left w:val="none" w:sz="0" w:space="0" w:color="auto"/>
                                                                <w:bottom w:val="none" w:sz="0" w:space="0" w:color="auto"/>
                                                                <w:right w:val="none" w:sz="0" w:space="0" w:color="auto"/>
                                                              </w:divBdr>
                                                            </w:div>
                                                          </w:divsChild>
                                                        </w:div>
                                                        <w:div w:id="1286160803">
                                                          <w:marLeft w:val="0"/>
                                                          <w:marRight w:val="0"/>
                                                          <w:marTop w:val="0"/>
                                                          <w:marBottom w:val="0"/>
                                                          <w:divBdr>
                                                            <w:top w:val="none" w:sz="0" w:space="0" w:color="auto"/>
                                                            <w:left w:val="none" w:sz="0" w:space="0" w:color="auto"/>
                                                            <w:bottom w:val="none" w:sz="0" w:space="0" w:color="auto"/>
                                                            <w:right w:val="none" w:sz="0" w:space="0" w:color="auto"/>
                                                          </w:divBdr>
                                                        </w:div>
                                                      </w:divsChild>
                                                    </w:div>
                                                    <w:div w:id="1737313538">
                                                      <w:marLeft w:val="0"/>
                                                      <w:marRight w:val="0"/>
                                                      <w:marTop w:val="0"/>
                                                      <w:marBottom w:val="0"/>
                                                      <w:divBdr>
                                                        <w:top w:val="none" w:sz="0" w:space="0" w:color="auto"/>
                                                        <w:left w:val="none" w:sz="0" w:space="0" w:color="auto"/>
                                                        <w:bottom w:val="none" w:sz="0" w:space="0" w:color="auto"/>
                                                        <w:right w:val="none" w:sz="0" w:space="0" w:color="auto"/>
                                                      </w:divBdr>
                                                    </w:div>
                                                    <w:div w:id="15788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89451">
                              <w:marLeft w:val="0"/>
                              <w:marRight w:val="0"/>
                              <w:marTop w:val="0"/>
                              <w:marBottom w:val="0"/>
                              <w:divBdr>
                                <w:top w:val="none" w:sz="0" w:space="0" w:color="auto"/>
                                <w:left w:val="none" w:sz="0" w:space="0" w:color="auto"/>
                                <w:bottom w:val="none" w:sz="0" w:space="0" w:color="auto"/>
                                <w:right w:val="none" w:sz="0" w:space="0" w:color="auto"/>
                              </w:divBdr>
                              <w:divsChild>
                                <w:div w:id="1787113492">
                                  <w:marLeft w:val="0"/>
                                  <w:marRight w:val="0"/>
                                  <w:marTop w:val="240"/>
                                  <w:marBottom w:val="240"/>
                                  <w:divBdr>
                                    <w:top w:val="none" w:sz="0" w:space="0" w:color="auto"/>
                                    <w:left w:val="none" w:sz="0" w:space="0" w:color="auto"/>
                                    <w:bottom w:val="none" w:sz="0" w:space="0" w:color="auto"/>
                                    <w:right w:val="none" w:sz="0" w:space="0" w:color="auto"/>
                                  </w:divBdr>
                                  <w:divsChild>
                                    <w:div w:id="668408533">
                                      <w:marLeft w:val="0"/>
                                      <w:marRight w:val="0"/>
                                      <w:marTop w:val="0"/>
                                      <w:marBottom w:val="0"/>
                                      <w:divBdr>
                                        <w:top w:val="none" w:sz="0" w:space="0" w:color="auto"/>
                                        <w:left w:val="none" w:sz="0" w:space="0" w:color="auto"/>
                                        <w:bottom w:val="none" w:sz="0" w:space="0" w:color="auto"/>
                                        <w:right w:val="none" w:sz="0" w:space="0" w:color="auto"/>
                                      </w:divBdr>
                                      <w:divsChild>
                                        <w:div w:id="215163260">
                                          <w:marLeft w:val="0"/>
                                          <w:marRight w:val="0"/>
                                          <w:marTop w:val="0"/>
                                          <w:marBottom w:val="0"/>
                                          <w:divBdr>
                                            <w:top w:val="none" w:sz="0" w:space="0" w:color="auto"/>
                                            <w:left w:val="none" w:sz="0" w:space="0" w:color="auto"/>
                                            <w:bottom w:val="none" w:sz="0" w:space="0" w:color="auto"/>
                                            <w:right w:val="none" w:sz="0" w:space="0" w:color="auto"/>
                                          </w:divBdr>
                                          <w:divsChild>
                                            <w:div w:id="453528024">
                                              <w:marLeft w:val="0"/>
                                              <w:marRight w:val="0"/>
                                              <w:marTop w:val="0"/>
                                              <w:marBottom w:val="0"/>
                                              <w:divBdr>
                                                <w:top w:val="none" w:sz="0" w:space="0" w:color="auto"/>
                                                <w:left w:val="none" w:sz="0" w:space="0" w:color="auto"/>
                                                <w:bottom w:val="none" w:sz="0" w:space="0" w:color="auto"/>
                                                <w:right w:val="none" w:sz="0" w:space="0" w:color="auto"/>
                                              </w:divBdr>
                                              <w:divsChild>
                                                <w:div w:id="350499000">
                                                  <w:marLeft w:val="0"/>
                                                  <w:marRight w:val="0"/>
                                                  <w:marTop w:val="0"/>
                                                  <w:marBottom w:val="0"/>
                                                  <w:divBdr>
                                                    <w:top w:val="none" w:sz="0" w:space="0" w:color="auto"/>
                                                    <w:left w:val="none" w:sz="0" w:space="0" w:color="auto"/>
                                                    <w:bottom w:val="none" w:sz="0" w:space="0" w:color="auto"/>
                                                    <w:right w:val="none" w:sz="0" w:space="0" w:color="auto"/>
                                                  </w:divBdr>
                                                  <w:divsChild>
                                                    <w:div w:id="2146972585">
                                                      <w:marLeft w:val="0"/>
                                                      <w:marRight w:val="0"/>
                                                      <w:marTop w:val="0"/>
                                                      <w:marBottom w:val="0"/>
                                                      <w:divBdr>
                                                        <w:top w:val="none" w:sz="0" w:space="0" w:color="auto"/>
                                                        <w:left w:val="none" w:sz="0" w:space="0" w:color="auto"/>
                                                        <w:bottom w:val="none" w:sz="0" w:space="0" w:color="auto"/>
                                                        <w:right w:val="none" w:sz="0" w:space="0" w:color="auto"/>
                                                      </w:divBdr>
                                                      <w:divsChild>
                                                        <w:div w:id="1260985875">
                                                          <w:marLeft w:val="0"/>
                                                          <w:marRight w:val="0"/>
                                                          <w:marTop w:val="0"/>
                                                          <w:marBottom w:val="0"/>
                                                          <w:divBdr>
                                                            <w:top w:val="none" w:sz="0" w:space="0" w:color="auto"/>
                                                            <w:left w:val="none" w:sz="0" w:space="0" w:color="auto"/>
                                                            <w:bottom w:val="none" w:sz="0" w:space="0" w:color="auto"/>
                                                            <w:right w:val="none" w:sz="0" w:space="0" w:color="auto"/>
                                                          </w:divBdr>
                                                          <w:divsChild>
                                                            <w:div w:id="496381460">
                                                              <w:marLeft w:val="0"/>
                                                              <w:marRight w:val="0"/>
                                                              <w:marTop w:val="0"/>
                                                              <w:marBottom w:val="30"/>
                                                              <w:divBdr>
                                                                <w:top w:val="none" w:sz="0" w:space="0" w:color="auto"/>
                                                                <w:left w:val="none" w:sz="0" w:space="0" w:color="auto"/>
                                                                <w:bottom w:val="none" w:sz="0" w:space="0" w:color="auto"/>
                                                                <w:right w:val="none" w:sz="0" w:space="0" w:color="auto"/>
                                                              </w:divBdr>
                                                            </w:div>
                                                          </w:divsChild>
                                                        </w:div>
                                                        <w:div w:id="1123770335">
                                                          <w:marLeft w:val="0"/>
                                                          <w:marRight w:val="0"/>
                                                          <w:marTop w:val="0"/>
                                                          <w:marBottom w:val="0"/>
                                                          <w:divBdr>
                                                            <w:top w:val="none" w:sz="0" w:space="0" w:color="auto"/>
                                                            <w:left w:val="none" w:sz="0" w:space="0" w:color="auto"/>
                                                            <w:bottom w:val="none" w:sz="0" w:space="0" w:color="auto"/>
                                                            <w:right w:val="none" w:sz="0" w:space="0" w:color="auto"/>
                                                          </w:divBdr>
                                                        </w:div>
                                                      </w:divsChild>
                                                    </w:div>
                                                    <w:div w:id="1782071734">
                                                      <w:marLeft w:val="0"/>
                                                      <w:marRight w:val="0"/>
                                                      <w:marTop w:val="0"/>
                                                      <w:marBottom w:val="0"/>
                                                      <w:divBdr>
                                                        <w:top w:val="none" w:sz="0" w:space="0" w:color="auto"/>
                                                        <w:left w:val="none" w:sz="0" w:space="0" w:color="auto"/>
                                                        <w:bottom w:val="none" w:sz="0" w:space="0" w:color="auto"/>
                                                        <w:right w:val="none" w:sz="0" w:space="0" w:color="auto"/>
                                                      </w:divBdr>
                                                    </w:div>
                                                    <w:div w:id="1171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865001">
              <w:marLeft w:val="0"/>
              <w:marRight w:val="0"/>
              <w:marTop w:val="2063"/>
              <w:marBottom w:val="0"/>
              <w:divBdr>
                <w:top w:val="none" w:sz="0" w:space="0" w:color="auto"/>
                <w:left w:val="none" w:sz="0" w:space="0" w:color="auto"/>
                <w:bottom w:val="none" w:sz="0" w:space="0" w:color="auto"/>
                <w:right w:val="none" w:sz="0" w:space="0" w:color="auto"/>
              </w:divBdr>
              <w:divsChild>
                <w:div w:id="1600604642">
                  <w:marLeft w:val="0"/>
                  <w:marRight w:val="0"/>
                  <w:marTop w:val="0"/>
                  <w:marBottom w:val="0"/>
                  <w:divBdr>
                    <w:top w:val="none" w:sz="0" w:space="0" w:color="auto"/>
                    <w:left w:val="none" w:sz="0" w:space="0" w:color="auto"/>
                    <w:bottom w:val="none" w:sz="0" w:space="0" w:color="auto"/>
                    <w:right w:val="none" w:sz="0" w:space="0" w:color="auto"/>
                  </w:divBdr>
                  <w:divsChild>
                    <w:div w:id="1771312759">
                      <w:marLeft w:val="0"/>
                      <w:marRight w:val="0"/>
                      <w:marTop w:val="0"/>
                      <w:marBottom w:val="0"/>
                      <w:divBdr>
                        <w:top w:val="none" w:sz="0" w:space="0" w:color="auto"/>
                        <w:left w:val="none" w:sz="0" w:space="0" w:color="auto"/>
                        <w:bottom w:val="none" w:sz="0" w:space="0" w:color="auto"/>
                        <w:right w:val="none" w:sz="0" w:space="0" w:color="auto"/>
                      </w:divBdr>
                      <w:divsChild>
                        <w:div w:id="1300379963">
                          <w:marLeft w:val="0"/>
                          <w:marRight w:val="0"/>
                          <w:marTop w:val="0"/>
                          <w:marBottom w:val="0"/>
                          <w:divBdr>
                            <w:top w:val="none" w:sz="0" w:space="0" w:color="auto"/>
                            <w:left w:val="none" w:sz="0" w:space="0" w:color="auto"/>
                            <w:bottom w:val="none" w:sz="0" w:space="0" w:color="auto"/>
                            <w:right w:val="none" w:sz="0" w:space="0" w:color="auto"/>
                          </w:divBdr>
                          <w:divsChild>
                            <w:div w:id="1542588999">
                              <w:marLeft w:val="0"/>
                              <w:marRight w:val="0"/>
                              <w:marTop w:val="0"/>
                              <w:marBottom w:val="0"/>
                              <w:divBdr>
                                <w:top w:val="none" w:sz="0" w:space="0" w:color="auto"/>
                                <w:left w:val="none" w:sz="0" w:space="0" w:color="auto"/>
                                <w:bottom w:val="none" w:sz="0" w:space="0" w:color="auto"/>
                                <w:right w:val="none" w:sz="0" w:space="0" w:color="auto"/>
                              </w:divBdr>
                            </w:div>
                          </w:divsChild>
                        </w:div>
                        <w:div w:id="1634094454">
                          <w:marLeft w:val="0"/>
                          <w:marRight w:val="0"/>
                          <w:marTop w:val="0"/>
                          <w:marBottom w:val="0"/>
                          <w:divBdr>
                            <w:top w:val="none" w:sz="0" w:space="0" w:color="auto"/>
                            <w:left w:val="none" w:sz="0" w:space="0" w:color="auto"/>
                            <w:bottom w:val="none" w:sz="0" w:space="0" w:color="auto"/>
                            <w:right w:val="none" w:sz="0" w:space="0" w:color="auto"/>
                          </w:divBdr>
                          <w:divsChild>
                            <w:div w:id="131674688">
                              <w:marLeft w:val="0"/>
                              <w:marRight w:val="0"/>
                              <w:marTop w:val="0"/>
                              <w:marBottom w:val="0"/>
                              <w:divBdr>
                                <w:top w:val="none" w:sz="0" w:space="0" w:color="auto"/>
                                <w:left w:val="none" w:sz="0" w:space="0" w:color="auto"/>
                                <w:bottom w:val="none" w:sz="0" w:space="0" w:color="auto"/>
                                <w:right w:val="none" w:sz="0" w:space="0" w:color="auto"/>
                              </w:divBdr>
                              <w:divsChild>
                                <w:div w:id="2140761713">
                                  <w:marLeft w:val="0"/>
                                  <w:marRight w:val="0"/>
                                  <w:marTop w:val="0"/>
                                  <w:marBottom w:val="0"/>
                                  <w:divBdr>
                                    <w:top w:val="none" w:sz="0" w:space="0" w:color="auto"/>
                                    <w:left w:val="none" w:sz="0" w:space="0" w:color="auto"/>
                                    <w:bottom w:val="none" w:sz="0" w:space="0" w:color="auto"/>
                                    <w:right w:val="none" w:sz="0" w:space="0" w:color="auto"/>
                                  </w:divBdr>
                                  <w:divsChild>
                                    <w:div w:id="1978410947">
                                      <w:marLeft w:val="0"/>
                                      <w:marRight w:val="0"/>
                                      <w:marTop w:val="0"/>
                                      <w:marBottom w:val="0"/>
                                      <w:divBdr>
                                        <w:top w:val="none" w:sz="0" w:space="0" w:color="auto"/>
                                        <w:left w:val="none" w:sz="0" w:space="0" w:color="auto"/>
                                        <w:bottom w:val="none" w:sz="0" w:space="0" w:color="auto"/>
                                        <w:right w:val="none" w:sz="0" w:space="0" w:color="auto"/>
                                      </w:divBdr>
                                      <w:divsChild>
                                        <w:div w:id="760369762">
                                          <w:marLeft w:val="120"/>
                                          <w:marRight w:val="120"/>
                                          <w:marTop w:val="120"/>
                                          <w:marBottom w:val="0"/>
                                          <w:divBdr>
                                            <w:top w:val="none" w:sz="0" w:space="0" w:color="auto"/>
                                            <w:left w:val="none" w:sz="0" w:space="0" w:color="auto"/>
                                            <w:bottom w:val="none" w:sz="0" w:space="0" w:color="auto"/>
                                            <w:right w:val="none" w:sz="0" w:space="0" w:color="auto"/>
                                          </w:divBdr>
                                        </w:div>
                                        <w:div w:id="1577083904">
                                          <w:marLeft w:val="120"/>
                                          <w:marRight w:val="120"/>
                                          <w:marTop w:val="90"/>
                                          <w:marBottom w:val="165"/>
                                          <w:divBdr>
                                            <w:top w:val="none" w:sz="0" w:space="0" w:color="auto"/>
                                            <w:left w:val="none" w:sz="0" w:space="0" w:color="auto"/>
                                            <w:bottom w:val="none" w:sz="0" w:space="0" w:color="auto"/>
                                            <w:right w:val="none" w:sz="0" w:space="0" w:color="auto"/>
                                          </w:divBdr>
                                          <w:divsChild>
                                            <w:div w:id="1712726112">
                                              <w:marLeft w:val="0"/>
                                              <w:marRight w:val="0"/>
                                              <w:marTop w:val="0"/>
                                              <w:marBottom w:val="0"/>
                                              <w:divBdr>
                                                <w:top w:val="none" w:sz="0" w:space="0" w:color="auto"/>
                                                <w:left w:val="none" w:sz="0" w:space="0" w:color="auto"/>
                                                <w:bottom w:val="none" w:sz="0" w:space="0" w:color="auto"/>
                                                <w:right w:val="none" w:sz="0" w:space="0" w:color="auto"/>
                                              </w:divBdr>
                                              <w:divsChild>
                                                <w:div w:id="701440779">
                                                  <w:marLeft w:val="0"/>
                                                  <w:marRight w:val="0"/>
                                                  <w:marTop w:val="0"/>
                                                  <w:marBottom w:val="0"/>
                                                  <w:divBdr>
                                                    <w:top w:val="none" w:sz="0" w:space="0" w:color="auto"/>
                                                    <w:left w:val="none" w:sz="0" w:space="0" w:color="auto"/>
                                                    <w:bottom w:val="none" w:sz="0" w:space="0" w:color="auto"/>
                                                    <w:right w:val="none" w:sz="0" w:space="0" w:color="auto"/>
                                                  </w:divBdr>
                                                </w:div>
                                              </w:divsChild>
                                            </w:div>
                                            <w:div w:id="1017120046">
                                              <w:marLeft w:val="0"/>
                                              <w:marRight w:val="0"/>
                                              <w:marTop w:val="0"/>
                                              <w:marBottom w:val="0"/>
                                              <w:divBdr>
                                                <w:top w:val="none" w:sz="0" w:space="0" w:color="auto"/>
                                                <w:left w:val="none" w:sz="0" w:space="0" w:color="auto"/>
                                                <w:bottom w:val="none" w:sz="0" w:space="0" w:color="auto"/>
                                                <w:right w:val="none" w:sz="0" w:space="0" w:color="auto"/>
                                              </w:divBdr>
                                              <w:divsChild>
                                                <w:div w:id="366763903">
                                                  <w:marLeft w:val="0"/>
                                                  <w:marRight w:val="0"/>
                                                  <w:marTop w:val="0"/>
                                                  <w:marBottom w:val="0"/>
                                                  <w:divBdr>
                                                    <w:top w:val="none" w:sz="0" w:space="0" w:color="auto"/>
                                                    <w:left w:val="none" w:sz="0" w:space="0" w:color="auto"/>
                                                    <w:bottom w:val="none" w:sz="0" w:space="0" w:color="auto"/>
                                                    <w:right w:val="none" w:sz="0" w:space="0" w:color="auto"/>
                                                  </w:divBdr>
                                                </w:div>
                                              </w:divsChild>
                                            </w:div>
                                            <w:div w:id="1258563406">
                                              <w:marLeft w:val="0"/>
                                              <w:marRight w:val="0"/>
                                              <w:marTop w:val="0"/>
                                              <w:marBottom w:val="0"/>
                                              <w:divBdr>
                                                <w:top w:val="none" w:sz="0" w:space="0" w:color="auto"/>
                                                <w:left w:val="none" w:sz="0" w:space="0" w:color="auto"/>
                                                <w:bottom w:val="none" w:sz="0" w:space="0" w:color="auto"/>
                                                <w:right w:val="none" w:sz="0" w:space="0" w:color="auto"/>
                                              </w:divBdr>
                                              <w:divsChild>
                                                <w:div w:id="9532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4899">
                          <w:marLeft w:val="0"/>
                          <w:marRight w:val="0"/>
                          <w:marTop w:val="0"/>
                          <w:marBottom w:val="0"/>
                          <w:divBdr>
                            <w:top w:val="none" w:sz="0" w:space="0" w:color="auto"/>
                            <w:left w:val="none" w:sz="0" w:space="0" w:color="auto"/>
                            <w:bottom w:val="none" w:sz="0" w:space="0" w:color="auto"/>
                            <w:right w:val="none" w:sz="0" w:space="0" w:color="auto"/>
                          </w:divBdr>
                          <w:divsChild>
                            <w:div w:id="10057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226692">
          <w:marLeft w:val="0"/>
          <w:marRight w:val="0"/>
          <w:marTop w:val="0"/>
          <w:marBottom w:val="0"/>
          <w:divBdr>
            <w:top w:val="none" w:sz="0" w:space="0" w:color="auto"/>
            <w:left w:val="none" w:sz="0" w:space="0" w:color="auto"/>
            <w:bottom w:val="none" w:sz="0" w:space="0" w:color="auto"/>
            <w:right w:val="none" w:sz="0" w:space="0" w:color="auto"/>
          </w:divBdr>
          <w:divsChild>
            <w:div w:id="17541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5303">
      <w:bodyDiv w:val="1"/>
      <w:marLeft w:val="0"/>
      <w:marRight w:val="0"/>
      <w:marTop w:val="0"/>
      <w:marBottom w:val="0"/>
      <w:divBdr>
        <w:top w:val="none" w:sz="0" w:space="0" w:color="auto"/>
        <w:left w:val="none" w:sz="0" w:space="0" w:color="auto"/>
        <w:bottom w:val="none" w:sz="0" w:space="0" w:color="auto"/>
        <w:right w:val="none" w:sz="0" w:space="0" w:color="auto"/>
      </w:divBdr>
      <w:divsChild>
        <w:div w:id="1253513065">
          <w:marLeft w:val="0"/>
          <w:marRight w:val="0"/>
          <w:marTop w:val="0"/>
          <w:marBottom w:val="0"/>
          <w:divBdr>
            <w:top w:val="none" w:sz="0" w:space="0" w:color="auto"/>
            <w:left w:val="none" w:sz="0" w:space="0" w:color="auto"/>
            <w:bottom w:val="none" w:sz="0" w:space="0" w:color="auto"/>
            <w:right w:val="none" w:sz="0" w:space="0" w:color="auto"/>
          </w:divBdr>
          <w:divsChild>
            <w:div w:id="1423603389">
              <w:marLeft w:val="0"/>
              <w:marRight w:val="0"/>
              <w:marTop w:val="0"/>
              <w:marBottom w:val="0"/>
              <w:divBdr>
                <w:top w:val="none" w:sz="0" w:space="0" w:color="auto"/>
                <w:left w:val="none" w:sz="0" w:space="0" w:color="auto"/>
                <w:bottom w:val="none" w:sz="0" w:space="0" w:color="auto"/>
                <w:right w:val="none" w:sz="0" w:space="0" w:color="auto"/>
              </w:divBdr>
              <w:divsChild>
                <w:div w:id="1941595569">
                  <w:marLeft w:val="0"/>
                  <w:marRight w:val="0"/>
                  <w:marTop w:val="0"/>
                  <w:marBottom w:val="0"/>
                  <w:divBdr>
                    <w:top w:val="none" w:sz="0" w:space="0" w:color="auto"/>
                    <w:left w:val="none" w:sz="0" w:space="0" w:color="auto"/>
                    <w:bottom w:val="none" w:sz="0" w:space="0" w:color="auto"/>
                    <w:right w:val="none" w:sz="0" w:space="0" w:color="auto"/>
                  </w:divBdr>
                  <w:divsChild>
                    <w:div w:id="1196848836">
                      <w:marLeft w:val="0"/>
                      <w:marRight w:val="0"/>
                      <w:marTop w:val="0"/>
                      <w:marBottom w:val="0"/>
                      <w:divBdr>
                        <w:top w:val="none" w:sz="0" w:space="0" w:color="auto"/>
                        <w:left w:val="none" w:sz="0" w:space="0" w:color="auto"/>
                        <w:bottom w:val="none" w:sz="0" w:space="0" w:color="auto"/>
                        <w:right w:val="none" w:sz="0" w:space="0" w:color="auto"/>
                      </w:divBdr>
                      <w:divsChild>
                        <w:div w:id="2054620446">
                          <w:marLeft w:val="0"/>
                          <w:marRight w:val="0"/>
                          <w:marTop w:val="0"/>
                          <w:marBottom w:val="0"/>
                          <w:divBdr>
                            <w:top w:val="none" w:sz="0" w:space="0" w:color="auto"/>
                            <w:left w:val="none" w:sz="0" w:space="0" w:color="auto"/>
                            <w:bottom w:val="none" w:sz="0" w:space="0" w:color="auto"/>
                            <w:right w:val="none" w:sz="0" w:space="0" w:color="auto"/>
                          </w:divBdr>
                          <w:divsChild>
                            <w:div w:id="37107273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lash.gr/akatharista-oikope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181B6-916D-45CB-9BCD-A997D090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700</Words>
  <Characters>3786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dc:creator>
  <cp:lastModifiedBy>Thana</cp:lastModifiedBy>
  <cp:revision>9</cp:revision>
  <cp:lastPrinted>2026-04-17T11:16:00Z</cp:lastPrinted>
  <dcterms:created xsi:type="dcterms:W3CDTF">2026-03-19T07:57:00Z</dcterms:created>
  <dcterms:modified xsi:type="dcterms:W3CDTF">2026-04-27T07:18:00Z</dcterms:modified>
</cp:coreProperties>
</file>